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890" w:rsidRDefault="00F63890" w:rsidP="00F63890">
      <w:pPr>
        <w:spacing w:after="320"/>
        <w:jc w:val="both"/>
      </w:pPr>
      <w:bookmarkStart w:id="0" w:name="bookmark0"/>
      <w:bookmarkEnd w:id="0"/>
      <w:r>
        <w:rPr>
          <w:noProof/>
        </w:rPr>
        <w:drawing>
          <wp:inline distT="0" distB="0" distL="0" distR="0">
            <wp:extent cx="6215312" cy="8553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9" cy="855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890" w:rsidRDefault="00F63890" w:rsidP="00F63890">
      <w:pPr>
        <w:spacing w:after="320"/>
        <w:jc w:val="both"/>
      </w:pPr>
    </w:p>
    <w:p w:rsidR="00697991" w:rsidRDefault="00471C15" w:rsidP="00F63890">
      <w:pPr>
        <w:pStyle w:val="1"/>
        <w:numPr>
          <w:ilvl w:val="0"/>
          <w:numId w:val="1"/>
        </w:numPr>
        <w:tabs>
          <w:tab w:val="left" w:pos="302"/>
        </w:tabs>
        <w:spacing w:after="320"/>
        <w:ind w:right="276"/>
        <w:jc w:val="center"/>
      </w:pPr>
      <w:r>
        <w:lastRenderedPageBreak/>
        <w:t>О</w:t>
      </w:r>
      <w:r>
        <w:t>бщие положения</w:t>
      </w:r>
    </w:p>
    <w:p w:rsidR="00697991" w:rsidRDefault="00471C15" w:rsidP="00F63890">
      <w:pPr>
        <w:pStyle w:val="1"/>
        <w:numPr>
          <w:ilvl w:val="1"/>
          <w:numId w:val="1"/>
        </w:numPr>
        <w:tabs>
          <w:tab w:val="left" w:pos="616"/>
        </w:tabs>
        <w:ind w:right="276"/>
        <w:jc w:val="both"/>
      </w:pPr>
      <w:bookmarkStart w:id="1" w:name="bookmark1"/>
      <w:bookmarkEnd w:id="1"/>
      <w:r>
        <w:t xml:space="preserve">Настоящее Положение о порядке формирования и расходования средств, полученных ДОУ от платных дополнительных образовательных услуг и (или) приносящей доход деятельности (далее - Положение) определяет порядок формирования и расходования </w:t>
      </w:r>
      <w:r>
        <w:t>средств, полученных учреждением от оказания ими платных образовательных услуг (далее - платные услуги) и (или) приносящей доход деятельности.</w:t>
      </w:r>
    </w:p>
    <w:p w:rsidR="00697991" w:rsidRDefault="00471C15" w:rsidP="00F63890">
      <w:pPr>
        <w:pStyle w:val="1"/>
        <w:numPr>
          <w:ilvl w:val="1"/>
          <w:numId w:val="1"/>
        </w:numPr>
        <w:tabs>
          <w:tab w:val="left" w:pos="616"/>
        </w:tabs>
        <w:ind w:right="276"/>
        <w:jc w:val="both"/>
      </w:pPr>
      <w:bookmarkStart w:id="2" w:name="bookmark2"/>
      <w:bookmarkEnd w:id="2"/>
      <w:r>
        <w:t>Основанием для получения доходов от платных образовательных услуг и (или) приносящей доход деятельности и их расхо</w:t>
      </w:r>
      <w:r>
        <w:t>дования на нужды автономного учреждения являются:</w:t>
      </w:r>
    </w:p>
    <w:p w:rsidR="00697991" w:rsidRDefault="00471C15" w:rsidP="00F63890">
      <w:pPr>
        <w:pStyle w:val="1"/>
        <w:numPr>
          <w:ilvl w:val="0"/>
          <w:numId w:val="2"/>
        </w:numPr>
        <w:tabs>
          <w:tab w:val="left" w:pos="269"/>
        </w:tabs>
        <w:ind w:right="276"/>
        <w:jc w:val="both"/>
      </w:pPr>
      <w:bookmarkStart w:id="3" w:name="bookmark3"/>
      <w:bookmarkEnd w:id="3"/>
      <w:r>
        <w:t>Положение «О порядке предоставления платных образовательных услуг»;</w:t>
      </w:r>
    </w:p>
    <w:p w:rsidR="00697991" w:rsidRDefault="00471C15" w:rsidP="00F63890">
      <w:pPr>
        <w:pStyle w:val="1"/>
        <w:numPr>
          <w:ilvl w:val="0"/>
          <w:numId w:val="2"/>
        </w:numPr>
        <w:tabs>
          <w:tab w:val="left" w:pos="269"/>
        </w:tabs>
        <w:ind w:right="276"/>
        <w:jc w:val="both"/>
      </w:pPr>
      <w:bookmarkStart w:id="4" w:name="bookmark4"/>
      <w:bookmarkEnd w:id="4"/>
      <w:r>
        <w:t>Положение «О порядке формирования и расходования средств, полученных от оказания платных образовательных услуг и (или) приносящей доход де</w:t>
      </w:r>
      <w:r>
        <w:t>ятельности»;</w:t>
      </w:r>
    </w:p>
    <w:p w:rsidR="00697991" w:rsidRDefault="00471C15" w:rsidP="00F63890">
      <w:pPr>
        <w:pStyle w:val="1"/>
        <w:numPr>
          <w:ilvl w:val="0"/>
          <w:numId w:val="2"/>
        </w:numPr>
        <w:tabs>
          <w:tab w:val="left" w:pos="269"/>
        </w:tabs>
        <w:ind w:right="276"/>
        <w:jc w:val="both"/>
      </w:pPr>
      <w:bookmarkStart w:id="5" w:name="bookmark5"/>
      <w:bookmarkEnd w:id="5"/>
      <w:r>
        <w:t>план финансово-хозяйственной деятельности МАДОУ.</w:t>
      </w:r>
    </w:p>
    <w:p w:rsidR="00697991" w:rsidRDefault="00471C15" w:rsidP="00F63890">
      <w:pPr>
        <w:pStyle w:val="1"/>
        <w:numPr>
          <w:ilvl w:val="1"/>
          <w:numId w:val="1"/>
        </w:numPr>
        <w:tabs>
          <w:tab w:val="left" w:pos="616"/>
        </w:tabs>
        <w:ind w:right="276"/>
        <w:jc w:val="both"/>
      </w:pPr>
      <w:bookmarkStart w:id="6" w:name="bookmark6"/>
      <w:bookmarkEnd w:id="6"/>
      <w:r>
        <w:t>Положение «О порядке предоставления платных образовательных услуг» и Положение «О порядке формирования и расходования средств, полученных от оказания платных образовательных услуг и (или) принос</w:t>
      </w:r>
      <w:r>
        <w:t>ящей доход деятельности», разрабатываются и утверждаются автономным учреждением самостоятельно.</w:t>
      </w:r>
    </w:p>
    <w:p w:rsidR="00697991" w:rsidRDefault="00471C15" w:rsidP="00F63890">
      <w:pPr>
        <w:pStyle w:val="1"/>
        <w:numPr>
          <w:ilvl w:val="1"/>
          <w:numId w:val="1"/>
        </w:numPr>
        <w:tabs>
          <w:tab w:val="left" w:pos="616"/>
        </w:tabs>
        <w:spacing w:after="320"/>
        <w:ind w:right="276"/>
        <w:jc w:val="both"/>
      </w:pPr>
      <w:bookmarkStart w:id="7" w:name="bookmark7"/>
      <w:bookmarkEnd w:id="7"/>
      <w:r>
        <w:t>План финансово - хозяйственной деятельности автономного учреждения рассматривается Наблюдательным советом учреждения, утверждается приказом заведующего и соглас</w:t>
      </w:r>
      <w:r>
        <w:t>овывается с учредителем.</w:t>
      </w:r>
    </w:p>
    <w:p w:rsidR="00697991" w:rsidRDefault="00471C15" w:rsidP="00F63890">
      <w:pPr>
        <w:pStyle w:val="1"/>
        <w:numPr>
          <w:ilvl w:val="0"/>
          <w:numId w:val="1"/>
        </w:numPr>
        <w:tabs>
          <w:tab w:val="left" w:pos="926"/>
        </w:tabs>
        <w:spacing w:after="320"/>
        <w:ind w:right="276"/>
        <w:jc w:val="center"/>
      </w:pPr>
      <w:bookmarkStart w:id="8" w:name="bookmark8"/>
      <w:bookmarkEnd w:id="8"/>
      <w:r>
        <w:t>Порядок формирования средств, полученных от платных</w:t>
      </w:r>
      <w:r>
        <w:br/>
        <w:t>образовательных услуг и (или) иной приносящей доход деятельности</w:t>
      </w:r>
    </w:p>
    <w:p w:rsidR="00697991" w:rsidRDefault="00471C15" w:rsidP="00F63890">
      <w:pPr>
        <w:pStyle w:val="1"/>
        <w:numPr>
          <w:ilvl w:val="1"/>
          <w:numId w:val="1"/>
        </w:numPr>
        <w:tabs>
          <w:tab w:val="left" w:pos="616"/>
        </w:tabs>
        <w:ind w:right="276"/>
        <w:jc w:val="both"/>
      </w:pPr>
      <w:bookmarkStart w:id="9" w:name="bookmark9"/>
      <w:bookmarkEnd w:id="9"/>
      <w:r>
        <w:t>Доходы от оказания платных образовательных услуг и (или) приносящей доход деятельности образуются в автономном учр</w:t>
      </w:r>
      <w:r>
        <w:t>еждении в результате оказания им платных образовательных услуг и (или) приносящей доход деятельности в соответствии с уставом автономного учреждения.</w:t>
      </w:r>
    </w:p>
    <w:p w:rsidR="00697991" w:rsidRDefault="00471C15" w:rsidP="00F63890">
      <w:pPr>
        <w:pStyle w:val="1"/>
        <w:numPr>
          <w:ilvl w:val="1"/>
          <w:numId w:val="1"/>
        </w:numPr>
        <w:tabs>
          <w:tab w:val="left" w:pos="616"/>
        </w:tabs>
        <w:ind w:right="276"/>
        <w:jc w:val="both"/>
      </w:pPr>
      <w:bookmarkStart w:id="10" w:name="bookmark10"/>
      <w:bookmarkEnd w:id="10"/>
      <w:r>
        <w:t>Тарифы на услуги, оказываемые учреждением на платной основе,</w:t>
      </w:r>
    </w:p>
    <w:p w:rsidR="00F63890" w:rsidRDefault="00471C15" w:rsidP="00F63890">
      <w:pPr>
        <w:pStyle w:val="1"/>
        <w:tabs>
          <w:tab w:val="left" w:pos="3300"/>
        </w:tabs>
        <w:ind w:right="276"/>
        <w:jc w:val="both"/>
      </w:pPr>
      <w:r>
        <w:t xml:space="preserve">утверждаются </w:t>
      </w:r>
      <w:bookmarkStart w:id="11" w:name="bookmark11"/>
      <w:bookmarkEnd w:id="11"/>
      <w:r w:rsidR="00F63890">
        <w:t>заведующим МАДОУ №6 г. Шимановска.</w:t>
      </w:r>
    </w:p>
    <w:p w:rsidR="00697991" w:rsidRDefault="00F63890" w:rsidP="00F63890">
      <w:pPr>
        <w:pStyle w:val="1"/>
        <w:tabs>
          <w:tab w:val="left" w:pos="3300"/>
        </w:tabs>
        <w:ind w:right="276"/>
        <w:jc w:val="both"/>
      </w:pPr>
      <w:r>
        <w:t xml:space="preserve">2.3.    </w:t>
      </w:r>
      <w:r w:rsidR="00471C15">
        <w:t>Средства автономного учреждения, полученные от платных услуг и (или) приносящей доход деятельности, в полном объеме учитываются в плане финансово-хозяйственной деятельности автономного учреждения и зачис</w:t>
      </w:r>
      <w:r w:rsidR="00471C15">
        <w:t>ляются на расчетный счет в кредитной организации.</w:t>
      </w:r>
    </w:p>
    <w:p w:rsidR="00F63890" w:rsidRDefault="00F63890" w:rsidP="00F63890">
      <w:pPr>
        <w:pStyle w:val="1"/>
        <w:tabs>
          <w:tab w:val="left" w:pos="3300"/>
        </w:tabs>
        <w:ind w:right="276"/>
        <w:jc w:val="both"/>
      </w:pPr>
    </w:p>
    <w:p w:rsidR="00697991" w:rsidRDefault="00471C15" w:rsidP="00F63890">
      <w:pPr>
        <w:pStyle w:val="1"/>
        <w:numPr>
          <w:ilvl w:val="0"/>
          <w:numId w:val="1"/>
        </w:numPr>
        <w:tabs>
          <w:tab w:val="left" w:pos="629"/>
        </w:tabs>
        <w:spacing w:after="180"/>
        <w:ind w:right="276"/>
        <w:jc w:val="center"/>
      </w:pPr>
      <w:bookmarkStart w:id="12" w:name="bookmark12"/>
      <w:bookmarkEnd w:id="12"/>
      <w:r>
        <w:t>О</w:t>
      </w:r>
      <w:r>
        <w:t>бщие принципы расходования средств, полученных от оказания</w:t>
      </w:r>
      <w:r>
        <w:br/>
        <w:t>платных образовательных услуг и (или) приносящей доход деятельности</w:t>
      </w:r>
    </w:p>
    <w:p w:rsidR="00F63890" w:rsidRDefault="00F63890" w:rsidP="00F63890">
      <w:pPr>
        <w:pStyle w:val="1"/>
        <w:tabs>
          <w:tab w:val="left" w:pos="629"/>
        </w:tabs>
        <w:spacing w:after="180"/>
        <w:ind w:right="276"/>
        <w:jc w:val="both"/>
      </w:pPr>
    </w:p>
    <w:p w:rsidR="00F63890" w:rsidRDefault="00F63890" w:rsidP="00F63890">
      <w:pPr>
        <w:pStyle w:val="1"/>
        <w:tabs>
          <w:tab w:val="left" w:pos="629"/>
        </w:tabs>
        <w:spacing w:after="180"/>
        <w:ind w:right="276"/>
        <w:jc w:val="both"/>
      </w:pPr>
    </w:p>
    <w:p w:rsidR="00F63890" w:rsidRDefault="00F63890" w:rsidP="00F63890">
      <w:pPr>
        <w:pStyle w:val="1"/>
        <w:numPr>
          <w:ilvl w:val="0"/>
          <w:numId w:val="3"/>
        </w:numPr>
        <w:tabs>
          <w:tab w:val="left" w:pos="543"/>
        </w:tabs>
        <w:ind w:right="276"/>
        <w:jc w:val="both"/>
        <w:rPr>
          <w:color w:val="auto"/>
        </w:rPr>
      </w:pPr>
      <w:r>
        <w:lastRenderedPageBreak/>
        <w:t>Расходование средств, поступивших на расчётный счёт автономного учреждения от оказания платных образовательных услуг и (или) приносящей доход деятельности, осуществляется в соответствии с утвержденным в установленном порядке планом финансово - хозяйственной деятельности.</w:t>
      </w:r>
    </w:p>
    <w:p w:rsidR="00F63890" w:rsidRDefault="00F63890" w:rsidP="00F63890">
      <w:pPr>
        <w:pStyle w:val="1"/>
        <w:numPr>
          <w:ilvl w:val="0"/>
          <w:numId w:val="3"/>
        </w:numPr>
        <w:tabs>
          <w:tab w:val="left" w:pos="542"/>
        </w:tabs>
        <w:ind w:right="276"/>
        <w:jc w:val="both"/>
      </w:pPr>
      <w:r>
        <w:t>Из средств, полученных от оказания платных образовательных услуг и (или) приносящей доход деятельности, уплачиваются все виды налогов и сборов, установленные действующим законодательством.</w:t>
      </w:r>
    </w:p>
    <w:p w:rsidR="00F63890" w:rsidRDefault="00F63890" w:rsidP="00F63890">
      <w:pPr>
        <w:pStyle w:val="1"/>
        <w:numPr>
          <w:ilvl w:val="0"/>
          <w:numId w:val="3"/>
        </w:numPr>
        <w:tabs>
          <w:tab w:val="left" w:pos="542"/>
        </w:tabs>
        <w:ind w:right="276"/>
        <w:jc w:val="both"/>
      </w:pPr>
      <w:r>
        <w:t>Автономное учреждение использует полученные им:</w:t>
      </w:r>
    </w:p>
    <w:p w:rsidR="00F63890" w:rsidRDefault="00F63890" w:rsidP="00F63890">
      <w:pPr>
        <w:pStyle w:val="1"/>
        <w:numPr>
          <w:ilvl w:val="0"/>
          <w:numId w:val="4"/>
        </w:numPr>
        <w:tabs>
          <w:tab w:val="left" w:pos="370"/>
        </w:tabs>
        <w:ind w:right="276"/>
        <w:jc w:val="both"/>
      </w:pPr>
      <w:r>
        <w:t>безвозмездные поступления от физических и юридических лиц, в том числе добровольные пожертвования, - на цели, определенные физическими и юридическими лицами. В случае если такие цели не были определены, указанные безвозмездные поступления и добровольные пожертвования используются автономным учреждением на обеспечение своей деятельности, за исключением расходов на оплату труда работников;</w:t>
      </w:r>
    </w:p>
    <w:p w:rsidR="00F63890" w:rsidRDefault="00F63890" w:rsidP="00F63890">
      <w:pPr>
        <w:pStyle w:val="1"/>
        <w:numPr>
          <w:ilvl w:val="0"/>
          <w:numId w:val="4"/>
        </w:numPr>
        <w:tabs>
          <w:tab w:val="left" w:pos="370"/>
        </w:tabs>
        <w:ind w:right="276"/>
        <w:jc w:val="both"/>
      </w:pPr>
      <w:r>
        <w:t>средства от платных услуг и (или) приносящей доход деятельности на обеспечение и развитие деятельности учреждения.</w:t>
      </w:r>
    </w:p>
    <w:p w:rsidR="00F63890" w:rsidRDefault="00F63890" w:rsidP="00F63890">
      <w:pPr>
        <w:pStyle w:val="1"/>
        <w:numPr>
          <w:ilvl w:val="0"/>
          <w:numId w:val="3"/>
        </w:numPr>
        <w:tabs>
          <w:tab w:val="left" w:pos="542"/>
        </w:tabs>
        <w:ind w:right="276"/>
        <w:jc w:val="both"/>
      </w:pPr>
      <w:r>
        <w:t>Автономное учреждение с учетом положений настоящего раздела осуществляет операции с указанными в пункте 2.3 настоящего раздела средствами на расчетных счетах, открытых в кредитном учреждении, в соответствии с планом финансово-хозяйственной деятельности и в пределах остатка средств на их лицевых счетах.</w:t>
      </w:r>
    </w:p>
    <w:p w:rsidR="00F63890" w:rsidRDefault="00F63890" w:rsidP="00F63890">
      <w:pPr>
        <w:pStyle w:val="1"/>
        <w:numPr>
          <w:ilvl w:val="0"/>
          <w:numId w:val="3"/>
        </w:numPr>
        <w:tabs>
          <w:tab w:val="left" w:pos="686"/>
        </w:tabs>
        <w:ind w:right="276"/>
        <w:jc w:val="both"/>
      </w:pPr>
      <w:r>
        <w:t>Остатки средств, полученных от платных услуг и (или) приносящей доход деятельности, не использованные в течение финансового года, изъятию не подлежат и могут быть использованы учреждением в следующем финансовом году.</w:t>
      </w:r>
    </w:p>
    <w:p w:rsidR="00F63890" w:rsidRDefault="00F63890" w:rsidP="00F63890">
      <w:pPr>
        <w:pStyle w:val="1"/>
        <w:numPr>
          <w:ilvl w:val="0"/>
          <w:numId w:val="3"/>
        </w:numPr>
        <w:tabs>
          <w:tab w:val="left" w:pos="686"/>
        </w:tabs>
        <w:spacing w:after="300"/>
        <w:ind w:right="276"/>
        <w:jc w:val="both"/>
      </w:pPr>
      <w:r>
        <w:t>Учреждение, оказывающее платные образовательные услуги и осуществляющее приносящую доход деятельность, самостоятельно отвечает по обязательствам, возникшим в результате этой деятельности.</w:t>
      </w:r>
    </w:p>
    <w:p w:rsidR="00F63890" w:rsidRDefault="00F63890" w:rsidP="00157BCB">
      <w:pPr>
        <w:pStyle w:val="1"/>
        <w:spacing w:after="300"/>
        <w:ind w:right="276"/>
        <w:jc w:val="center"/>
      </w:pPr>
      <w:r>
        <w:t>4.Контроль за формированием и расходованием средств, полученных от</w:t>
      </w:r>
      <w:r>
        <w:br/>
        <w:t>платных услуг и (или) приносящей доход деятельности</w:t>
      </w:r>
    </w:p>
    <w:p w:rsidR="00F63890" w:rsidRDefault="00F63890" w:rsidP="00F63890">
      <w:pPr>
        <w:pStyle w:val="1"/>
        <w:spacing w:after="300"/>
        <w:ind w:right="276"/>
        <w:jc w:val="both"/>
      </w:pPr>
      <w:r>
        <w:t>4.1. Контроль за формированием и расходованием средств, полученных автономным учреждением от платных услуг и (или) приносящей доход деятельности, осуществляется самим учреждением.</w:t>
      </w:r>
    </w:p>
    <w:p w:rsidR="00157BCB" w:rsidRDefault="00157BCB" w:rsidP="00F63890">
      <w:pPr>
        <w:pStyle w:val="1"/>
        <w:spacing w:after="300"/>
        <w:ind w:right="276"/>
        <w:jc w:val="both"/>
      </w:pPr>
    </w:p>
    <w:p w:rsidR="00157BCB" w:rsidRDefault="00157BCB" w:rsidP="00F63890">
      <w:pPr>
        <w:pStyle w:val="1"/>
        <w:spacing w:after="300"/>
        <w:ind w:right="276"/>
        <w:jc w:val="both"/>
      </w:pPr>
    </w:p>
    <w:p w:rsidR="00157BCB" w:rsidRDefault="00157BCB" w:rsidP="00F63890">
      <w:pPr>
        <w:pStyle w:val="1"/>
        <w:spacing w:after="300"/>
        <w:ind w:right="276"/>
        <w:jc w:val="both"/>
      </w:pPr>
    </w:p>
    <w:p w:rsidR="00157BCB" w:rsidRDefault="00157BCB" w:rsidP="00F63890">
      <w:pPr>
        <w:pStyle w:val="1"/>
        <w:spacing w:after="300"/>
        <w:ind w:right="276"/>
        <w:jc w:val="both"/>
      </w:pPr>
    </w:p>
    <w:p w:rsidR="00157BCB" w:rsidRDefault="00157BCB" w:rsidP="00F63890">
      <w:pPr>
        <w:pStyle w:val="1"/>
        <w:spacing w:after="300"/>
        <w:ind w:right="276"/>
        <w:jc w:val="both"/>
      </w:pPr>
    </w:p>
    <w:p w:rsidR="00157BCB" w:rsidRDefault="00157BCB" w:rsidP="00F63890">
      <w:pPr>
        <w:pStyle w:val="1"/>
        <w:spacing w:after="300"/>
        <w:ind w:right="276"/>
        <w:jc w:val="both"/>
      </w:pPr>
      <w:bookmarkStart w:id="13" w:name="_GoBack"/>
      <w:r>
        <w:rPr>
          <w:noProof/>
        </w:rPr>
        <w:lastRenderedPageBreak/>
        <w:drawing>
          <wp:inline distT="0" distB="0" distL="0" distR="0">
            <wp:extent cx="6206490" cy="854138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p w:rsidR="00F63890" w:rsidRDefault="00F63890" w:rsidP="00F63890">
      <w:pPr>
        <w:pStyle w:val="1"/>
        <w:tabs>
          <w:tab w:val="left" w:pos="629"/>
        </w:tabs>
        <w:spacing w:after="180"/>
        <w:ind w:right="276"/>
        <w:jc w:val="both"/>
      </w:pPr>
    </w:p>
    <w:p w:rsidR="00697991" w:rsidRDefault="00697991">
      <w:pPr>
        <w:jc w:val="right"/>
        <w:rPr>
          <w:sz w:val="2"/>
          <w:szCs w:val="2"/>
        </w:rPr>
      </w:pPr>
    </w:p>
    <w:sectPr w:rsidR="00697991" w:rsidSect="00F63890">
      <w:pgSz w:w="11900" w:h="16840"/>
      <w:pgMar w:top="1134" w:right="850" w:bottom="1134" w:left="1276" w:header="559" w:footer="340" w:gutter="0"/>
      <w:pgBorders w:display="notFirstPage"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1C15" w:rsidRDefault="00471C15">
      <w:r>
        <w:separator/>
      </w:r>
    </w:p>
  </w:endnote>
  <w:endnote w:type="continuationSeparator" w:id="0">
    <w:p w:rsidR="00471C15" w:rsidRDefault="00471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1C15" w:rsidRDefault="00471C15"/>
  </w:footnote>
  <w:footnote w:type="continuationSeparator" w:id="0">
    <w:p w:rsidR="00471C15" w:rsidRDefault="00471C1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A5C7F"/>
    <w:multiLevelType w:val="multilevel"/>
    <w:tmpl w:val="8C0AC8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C824592"/>
    <w:multiLevelType w:val="multilevel"/>
    <w:tmpl w:val="7EE8EAC2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335203A7"/>
    <w:multiLevelType w:val="multilevel"/>
    <w:tmpl w:val="B73E78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6444789"/>
    <w:multiLevelType w:val="multilevel"/>
    <w:tmpl w:val="22F42D8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991"/>
    <w:rsid w:val="00157BCB"/>
    <w:rsid w:val="00471C15"/>
    <w:rsid w:val="00697991"/>
    <w:rsid w:val="00F6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4F2F3"/>
  <w15:docId w15:val="{2F690E29-398B-4009-A024-E5AC30B42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6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D1192-072E-441B-9B52-449A7F850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VityaCR7 котяра</cp:lastModifiedBy>
  <cp:revision>2</cp:revision>
  <dcterms:created xsi:type="dcterms:W3CDTF">2020-06-19T10:47:00Z</dcterms:created>
  <dcterms:modified xsi:type="dcterms:W3CDTF">2020-06-19T10:58:00Z</dcterms:modified>
</cp:coreProperties>
</file>