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Default="00D6760D">
      <w:r>
        <w:rPr>
          <w:noProof/>
          <w:lang w:eastAsia="ru-RU"/>
        </w:rPr>
        <w:drawing>
          <wp:inline distT="0" distB="0" distL="0" distR="0">
            <wp:extent cx="5814590" cy="9044981"/>
            <wp:effectExtent l="19050" t="0" r="0" b="0"/>
            <wp:docPr id="1" name="Рисунок 1" descr="C:\Users\User\Desktop\2022-11-10 преемственность\преемствен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0 преемственность\преемственност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68" t="4958" r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90" cy="904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tblInd w:w="-459" w:type="dxa"/>
        <w:tblLayout w:type="fixed"/>
        <w:tblLook w:val="04A0"/>
      </w:tblPr>
      <w:tblGrid>
        <w:gridCol w:w="3793"/>
        <w:gridCol w:w="3117"/>
        <w:gridCol w:w="1128"/>
        <w:gridCol w:w="1772"/>
      </w:tblGrid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lastRenderedPageBreak/>
              <w:t>Беседа о профессии учителя (с приглашением учителя начальных классов)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-воспитывать уважение к учителю,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-развивать познавательную активность воспитанников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rPr>
          <w:trHeight w:val="58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Чтение и рассказывание стихов о школе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-совершенствовать речевые навыки,</w:t>
            </w: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 xml:space="preserve"> -развивать детское творчество,</w:t>
            </w: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 xml:space="preserve">-способствовать </w:t>
            </w: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выявлению и раннему развитию талантливых детей,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-формировать стремление к получению новых знаний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Рассматривание картин, отражающих школьную жизнь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-развивать наблюдательность,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 xml:space="preserve">-учить воспитанников рассуждать на тему школьной жизни, делать выводы 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Изобразительная деятельность на тему «Моя будущая школа»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-совершенствовать изобразительное творчество детей,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-вызвать желание учиться в школе, получать новые знания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Выставка детских работ «Моя будущая школа»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Сюжетно-ролевая игра «</w:t>
            </w:r>
            <w:proofErr w:type="gramStart"/>
            <w:r w:rsidRPr="00D6760D">
              <w:rPr>
                <w:rFonts w:ascii="Times New Roman" w:hAnsi="Times New Roman" w:cs="Times New Roman"/>
              </w:rPr>
              <w:t>Я-</w:t>
            </w:r>
            <w:proofErr w:type="gramEnd"/>
            <w:r w:rsidRPr="00D6760D">
              <w:rPr>
                <w:rFonts w:ascii="Times New Roman" w:hAnsi="Times New Roman" w:cs="Times New Roman"/>
              </w:rPr>
              <w:t xml:space="preserve"> школьник»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Словесные и дидактические игры школьной тематики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-совершенствовать речевые умения,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 развивать познавательную активность детей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rPr>
          <w:trHeight w:val="79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Знакомство с пословицами поговорками и загадками об учении в школе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-познакомить с народным фольклором об учении,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 расширить словарный запас детей на тему «Школа».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6760D" w:rsidRPr="00D6760D" w:rsidTr="00D6760D">
        <w:trPr>
          <w:trHeight w:val="69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lastRenderedPageBreak/>
              <w:t xml:space="preserve">Рассматривание школьных принадлежностей. 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Дидактическая игра «Собери портфель»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Учителя начальных классов, воспитатели подготовительной группы</w:t>
            </w: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 xml:space="preserve">Музыкальный руководитель, родительский комитет, воспитатели </w:t>
            </w:r>
            <w:proofErr w:type="spellStart"/>
            <w:proofErr w:type="gramStart"/>
            <w:r w:rsidRPr="00D6760D">
              <w:rPr>
                <w:rFonts w:ascii="Times New Roman" w:hAnsi="Times New Roman" w:cs="Times New Roman"/>
              </w:rPr>
              <w:t>подготовитель-ной</w:t>
            </w:r>
            <w:proofErr w:type="spellEnd"/>
            <w:proofErr w:type="gramEnd"/>
            <w:r w:rsidRPr="00D6760D"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Экскурсия в класс, встреча с первоклассниками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-формировать позитивное отношение к процессу обучения в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760D" w:rsidRPr="00D6760D" w:rsidTr="00D6760D">
        <w:trPr>
          <w:trHeight w:val="56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Посещение праздника «Прощание с букварем»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-воспитывать интерес к получению новых знаний, чтению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760D" w:rsidRPr="00D6760D" w:rsidTr="00D6760D">
        <w:trPr>
          <w:trHeight w:val="407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Выпуск детей из детского сада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 xml:space="preserve">-провести выпускной бал для воспитанников подготовительной группы, 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-обеспечить положительное самоощущение ребенка в окружающем мире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760D" w:rsidRPr="00D6760D" w:rsidTr="00D6760D">
        <w:trPr>
          <w:trHeight w:val="407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111A05"/>
                <w:lang w:eastAsia="ru-RU"/>
              </w:rPr>
            </w:pPr>
            <w:r w:rsidRPr="00D6760D">
              <w:rPr>
                <w:rFonts w:ascii="Times New Roman" w:hAnsi="Times New Roman" w:cs="Times New Roman"/>
                <w:color w:val="111A05"/>
                <w:lang w:eastAsia="ru-RU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-провести тестирование на уровень готовности детей к школе,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pStyle w:val="a6"/>
              <w:spacing w:line="276" w:lineRule="auto"/>
              <w:jc w:val="center"/>
              <w:rPr>
                <w:color w:val="111A05"/>
              </w:rPr>
            </w:pPr>
            <w:proofErr w:type="spellStart"/>
            <w:r w:rsidRPr="00D6760D">
              <w:rPr>
                <w:color w:val="111A05"/>
              </w:rPr>
              <w:t>Сентябрьмай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60D" w:rsidRPr="00D6760D" w:rsidRDefault="00D6760D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760D">
              <w:t>старший воспитатель,</w:t>
            </w:r>
          </w:p>
          <w:p w:rsidR="00D6760D" w:rsidRPr="00D6760D" w:rsidRDefault="00D6760D">
            <w:pPr>
              <w:pStyle w:val="a6"/>
              <w:spacing w:line="276" w:lineRule="auto"/>
              <w:jc w:val="center"/>
              <w:rPr>
                <w:color w:val="111A05"/>
              </w:rPr>
            </w:pPr>
            <w:r w:rsidRPr="00D6760D">
              <w:t>воспитатели МАДОУ №6 г</w:t>
            </w:r>
            <w:proofErr w:type="gramStart"/>
            <w:r w:rsidRPr="00D6760D">
              <w:t>.Ш</w:t>
            </w:r>
            <w:proofErr w:type="gramEnd"/>
            <w:r w:rsidRPr="00D6760D">
              <w:t>имановск</w:t>
            </w:r>
          </w:p>
        </w:tc>
      </w:tr>
      <w:tr w:rsidR="00D6760D" w:rsidRPr="00D6760D" w:rsidTr="00D6760D">
        <w:trPr>
          <w:trHeight w:val="407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 xml:space="preserve">День открытых дверей для </w:t>
            </w:r>
            <w:proofErr w:type="gramStart"/>
            <w:r w:rsidRPr="00D6760D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D6760D">
              <w:rPr>
                <w:rFonts w:ascii="Times New Roman" w:hAnsi="Times New Roman" w:cs="Times New Roman"/>
              </w:rPr>
              <w:t xml:space="preserve"> будущих первоклассников:</w:t>
            </w:r>
          </w:p>
          <w:p w:rsidR="00D6760D" w:rsidRPr="00D6760D" w:rsidRDefault="00D6760D">
            <w:pPr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 xml:space="preserve">- выставка рисунков дошкольников «Я будущий первоклассник» в МОАУ СОШ 1; </w:t>
            </w:r>
          </w:p>
          <w:p w:rsidR="00D6760D" w:rsidRPr="00D6760D" w:rsidRDefault="00D6760D">
            <w:pPr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- оформление тематической стенгазеты «Готовимся к школе»;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 экскурсия по школе.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-наладить связь между родителями и учителями будущих первых классов,</w:t>
            </w:r>
          </w:p>
          <w:p w:rsidR="00D6760D" w:rsidRPr="00D6760D" w:rsidRDefault="00D6760D">
            <w:pPr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-сформировать у родителей позитивный настрой к обучению детей в школе,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Зам.директора по УВР МОАУ СОШ № 1, библиотекарь, воспитатели МАДОУ №6 г</w:t>
            </w:r>
            <w:proofErr w:type="gramStart"/>
            <w:r w:rsidRPr="00D6760D">
              <w:rPr>
                <w:rFonts w:ascii="Times New Roman" w:hAnsi="Times New Roman" w:cs="Times New Roman"/>
              </w:rPr>
              <w:t>.Ш</w:t>
            </w:r>
            <w:proofErr w:type="gramEnd"/>
            <w:r w:rsidRPr="00D6760D">
              <w:rPr>
                <w:rFonts w:ascii="Times New Roman" w:hAnsi="Times New Roman" w:cs="Times New Roman"/>
              </w:rPr>
              <w:t>имановск</w:t>
            </w:r>
          </w:p>
        </w:tc>
      </w:tr>
      <w:tr w:rsidR="00D6760D" w:rsidRPr="00D6760D" w:rsidTr="00D6760D">
        <w:trPr>
          <w:trHeight w:val="47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760D">
              <w:rPr>
                <w:rFonts w:ascii="Times New Roman" w:hAnsi="Times New Roman" w:cs="Times New Roman"/>
                <w:b/>
              </w:rPr>
              <w:t>Содержание работы по взаимодействию с родителями</w:t>
            </w: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Консультация «Психологическая готовность к школе». Правила для родителей.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Воспитатели подготовитель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ной группы</w:t>
            </w:r>
          </w:p>
        </w:tc>
      </w:tr>
      <w:tr w:rsidR="00D6760D" w:rsidRPr="00D6760D" w:rsidTr="00D6760D">
        <w:trPr>
          <w:trHeight w:val="79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lastRenderedPageBreak/>
              <w:t xml:space="preserve">Родительское собрание </w:t>
            </w:r>
            <w:r w:rsidRPr="00D6760D">
              <w:rPr>
                <w:rFonts w:ascii="Times New Roman" w:hAnsi="Times New Roman" w:cs="Times New Roman"/>
                <w:color w:val="111A05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-довести до сведения родителей основные задачи образовательной программы ДОУ,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Воспитатели подготовитель</w:t>
            </w: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ной группы,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учителя начальных классов, старший воспитатель</w:t>
            </w:r>
          </w:p>
        </w:tc>
      </w:tr>
      <w:tr w:rsidR="00D6760D" w:rsidRPr="00D6760D" w:rsidTr="00D6760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 xml:space="preserve">Консультация </w:t>
            </w:r>
            <w:r w:rsidRPr="00D6760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6760D">
              <w:rPr>
                <w:rFonts w:ascii="Times New Roman" w:eastAsia="Calibri" w:hAnsi="Times New Roman" w:cs="Times New Roman"/>
              </w:rPr>
              <w:t>Гиперактивный</w:t>
            </w:r>
            <w:proofErr w:type="spellEnd"/>
            <w:r w:rsidRPr="00D6760D">
              <w:rPr>
                <w:rFonts w:ascii="Times New Roman" w:eastAsia="Calibri" w:hAnsi="Times New Roman" w:cs="Times New Roman"/>
              </w:rPr>
              <w:t xml:space="preserve"> ребёнок в детском саду и школе».</w:t>
            </w:r>
            <w:r w:rsidRPr="00D6760D">
              <w:rPr>
                <w:rFonts w:ascii="Times New Roman" w:hAnsi="Times New Roman" w:cs="Times New Roman"/>
              </w:rPr>
              <w:t xml:space="preserve"> 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Выпуск брошюр  «Развиваем внимание у детей».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-оказать консультативную  помощь родителям по теме «</w:t>
            </w:r>
            <w:proofErr w:type="spellStart"/>
            <w:r w:rsidRPr="00D6760D">
              <w:rPr>
                <w:rFonts w:ascii="Times New Roman" w:hAnsi="Times New Roman" w:cs="Times New Roman"/>
              </w:rPr>
              <w:t>Гиперактивный</w:t>
            </w:r>
            <w:proofErr w:type="spellEnd"/>
            <w:r w:rsidRPr="00D6760D">
              <w:rPr>
                <w:rFonts w:ascii="Times New Roman" w:hAnsi="Times New Roman" w:cs="Times New Roman"/>
              </w:rPr>
              <w:t xml:space="preserve"> ребенок в детском саду и школе»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760D" w:rsidRPr="00D6760D" w:rsidTr="00D6760D">
        <w:trPr>
          <w:trHeight w:val="5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Консультация  «Готовим руку к письму»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-проинформировать родителей о приемах подготовки руки детей к письму в школе,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6760D" w:rsidRPr="00D6760D" w:rsidTr="00D6760D">
        <w:trPr>
          <w:trHeight w:val="1000"/>
        </w:trPr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-оказать консультативную помощь родителям по вопросам адаптации детей к школе,</w:t>
            </w:r>
          </w:p>
          <w:p w:rsidR="00D6760D" w:rsidRPr="00D6760D" w:rsidRDefault="00D6760D">
            <w:pPr>
              <w:snapToGrid w:val="0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-проинформировать, какие канцелярские товары и школьные принадлежности надо приобрести,</w:t>
            </w:r>
          </w:p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60D" w:rsidRPr="00D6760D" w:rsidRDefault="00D6760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6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60D" w:rsidRPr="00D6760D" w:rsidRDefault="00D6760D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6760D" w:rsidRDefault="00D6760D"/>
    <w:sectPr w:rsidR="00D6760D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760D"/>
    <w:rsid w:val="00043E24"/>
    <w:rsid w:val="00223743"/>
    <w:rsid w:val="003E5BF5"/>
    <w:rsid w:val="004D6D7D"/>
    <w:rsid w:val="005B2AD4"/>
    <w:rsid w:val="005E01C0"/>
    <w:rsid w:val="005F0D61"/>
    <w:rsid w:val="00800C68"/>
    <w:rsid w:val="00997019"/>
    <w:rsid w:val="00CE7405"/>
    <w:rsid w:val="00D6760D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0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D6760D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676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2022-11-10T01:57:00Z</cp:lastPrinted>
  <dcterms:created xsi:type="dcterms:W3CDTF">2022-11-10T01:47:00Z</dcterms:created>
  <dcterms:modified xsi:type="dcterms:W3CDTF">2022-11-10T01:58:00Z</dcterms:modified>
</cp:coreProperties>
</file>