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A24" w:rsidRDefault="00262A24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F52" w:rsidRDefault="00950683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2193" cy="8308058"/>
            <wp:effectExtent l="19050" t="0" r="0" b="0"/>
            <wp:docPr id="1" name="Рисунок 1" descr="C:\Users\User\Desktop\2022-06-0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6-06 1\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81" cy="831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52" w:rsidRDefault="00D14F52" w:rsidP="00D14F5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D14F52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00F7A">
        <w:rPr>
          <w:rFonts w:ascii="Times New Roman" w:hAnsi="Times New Roman" w:cs="Times New Roman"/>
          <w:sz w:val="28"/>
          <w:szCs w:val="28"/>
        </w:rPr>
        <w:t>: </w:t>
      </w:r>
      <w:r w:rsidRPr="00600F7A">
        <w:rPr>
          <w:rFonts w:ascii="Times New Roman" w:hAnsi="Times New Roman" w:cs="Times New Roman"/>
          <w:color w:val="000000"/>
          <w:sz w:val="28"/>
          <w:szCs w:val="28"/>
        </w:rPr>
        <w:t>сохранение и укрепление физического и психического здоровья воспитанников, учет их возрастных и индивидуальных особенностей, удовлетворение потребности в летнем отдыхе, творческой деятельности и движении.</w:t>
      </w:r>
    </w:p>
    <w:p w:rsidR="00600F7A" w:rsidRPr="00600F7A" w:rsidRDefault="00600F7A" w:rsidP="00262A24">
      <w:pPr>
        <w:spacing w:after="0" w:line="240" w:lineRule="auto"/>
        <w:ind w:hanging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формировать у дошкольников привычку к здоровому и активному образу жизни, навыки безопасного поведения;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познавательную активность и интересы;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прививать любовь к природе, воспитывать бережное отношение к ней, формировать начальные экологические знания;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педагогов в вопросах организации летней оздоровительной работы;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обеспечивать методическую помощь при планировании и организации разных видов деятельности воспитанников в группе и на территории детского сада;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повышать компетентность родителей в вопросах организации летнего оздоровления и отдыха детей;</w:t>
      </w:r>
    </w:p>
    <w:p w:rsidR="00600F7A" w:rsidRPr="00600F7A" w:rsidRDefault="00600F7A" w:rsidP="00262A24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привлекать семьи воспитанников к участию в образовательной деятельности и реализации планов по оздоровлению и летнему отдыху детей в детском саду.</w:t>
      </w:r>
    </w:p>
    <w:p w:rsidR="00600F7A" w:rsidRPr="00600F7A" w:rsidRDefault="00600F7A" w:rsidP="00262A24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v2"/>
      <w:bookmarkEnd w:id="0"/>
    </w:p>
    <w:p w:rsidR="00600F7A" w:rsidRPr="00600F7A" w:rsidRDefault="00600F7A" w:rsidP="00262A2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b/>
          <w:color w:val="000000"/>
          <w:sz w:val="28"/>
          <w:szCs w:val="28"/>
        </w:rPr>
        <w:t>Принципы летней оздоровительной работы на основании положений ФГОС ДО</w:t>
      </w:r>
      <w:r w:rsidRPr="00600F7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CE5C9"/>
        </w:rPr>
        <w:t>: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поддержка разнообразия детства в летний период;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учет возрастных и психофизических возможностей и особенностей детей;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деятельностный подход к организации образовательного процесса;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интеграция разных видов детской деятельности;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содействие и сотрудничество детей и взрослых;</w:t>
      </w:r>
    </w:p>
    <w:p w:rsidR="00600F7A" w:rsidRPr="00600F7A" w:rsidRDefault="00600F7A" w:rsidP="00262A24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00F7A">
        <w:rPr>
          <w:rFonts w:ascii="Times New Roman" w:hAnsi="Times New Roman" w:cs="Times New Roman"/>
          <w:color w:val="000000"/>
          <w:sz w:val="28"/>
          <w:szCs w:val="28"/>
        </w:rPr>
        <w:t>взаимодействие ДОО и семьи.</w:t>
      </w:r>
    </w:p>
    <w:p w:rsidR="00600F7A" w:rsidRPr="00600F7A" w:rsidRDefault="00600F7A" w:rsidP="00262A24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по образовательным областям: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познавательное развитие – экспериментальная, познавательно-исследовательская, проектная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речевое развитие – беседы, дидактические игры, проектная деятельность, приобщение к художественной литературе;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художественно-эстетическое развитие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социально-коммуникативное развитие – беседы нравственной и патриотической направленности, проектная деятельность, конкурсы, викторины;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физическое развитие – спортивные досуги и праздники, организация условий для двигательной активности, игр с водой, закаливающих процедур.</w:t>
      </w: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00F7A" w:rsidRPr="00600F7A" w:rsidRDefault="00600F7A" w:rsidP="00262A24">
      <w:pPr>
        <w:pStyle w:val="a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Ожидаемые результаты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 функциональных возможностей организма.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Снижение  заболеваемости; приобщение к ЗОЖ.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 xml:space="preserve">Обогащение знаний детей, повышение  их интереса к окружающему миру, творчеству, познанию, исследовательской деятельности. 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 интереса к природе, положительных эмоциональных отношений, желание беречь природу и заботится о ней.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Развитие умения выражать себя в музыкальной, театрализованной деятельности.</w:t>
      </w:r>
    </w:p>
    <w:p w:rsidR="00600F7A" w:rsidRPr="00600F7A" w:rsidRDefault="00600F7A" w:rsidP="00262A24">
      <w:pPr>
        <w:pStyle w:val="a5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0F7A">
        <w:rPr>
          <w:rFonts w:ascii="Times New Roman" w:hAnsi="Times New Roman" w:cs="Times New Roman"/>
          <w:bCs/>
          <w:iCs/>
          <w:sz w:val="28"/>
          <w:szCs w:val="28"/>
        </w:rPr>
        <w:t>Повышение эмоционального благополучия детей.</w:t>
      </w:r>
    </w:p>
    <w:p w:rsid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5254" w:type="pct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08"/>
        <w:gridCol w:w="3723"/>
        <w:gridCol w:w="1752"/>
        <w:gridCol w:w="2319"/>
      </w:tblGrid>
      <w:tr w:rsidR="00600F7A" w:rsidRPr="00600F7A" w:rsidTr="000D6E1C">
        <w:tc>
          <w:tcPr>
            <w:tcW w:w="276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i/>
                <w:sz w:val="28"/>
                <w:szCs w:val="28"/>
              </w:rPr>
              <w:br w:type="page"/>
            </w: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53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00F7A" w:rsidRPr="00600F7A" w:rsidTr="00262A24">
        <w:trPr>
          <w:trHeight w:val="319"/>
        </w:trPr>
        <w:tc>
          <w:tcPr>
            <w:tcW w:w="276" w:type="pct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pct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 кадрами</w:t>
            </w: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час</w:t>
            </w:r>
          </w:p>
        </w:tc>
      </w:tr>
      <w:tr w:rsidR="00600F7A" w:rsidRPr="00600F7A" w:rsidTr="000D6E1C">
        <w:trPr>
          <w:trHeight w:val="1578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коллектива ДОУ в летний оздоровительный период»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262A24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600F7A" w:rsidRPr="00600F7A" w:rsidTr="00262A24">
        <w:trPr>
          <w:trHeight w:val="25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</w:tr>
      <w:tr w:rsidR="00600F7A" w:rsidRPr="00600F7A" w:rsidTr="000D6E1C">
        <w:trPr>
          <w:trHeight w:val="725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0D6E1C">
        <w:trPr>
          <w:trHeight w:val="807"/>
        </w:trPr>
        <w:tc>
          <w:tcPr>
            <w:tcW w:w="276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и охрана труда в летних условиях»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50A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0D6E1C">
        <w:trPr>
          <w:trHeight w:val="847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350A54" w:rsidRPr="00600F7A" w:rsidTr="000D6E1C">
        <w:trPr>
          <w:trHeight w:val="906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 ПБ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262A24">
        <w:trPr>
          <w:trHeight w:val="30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350A54" w:rsidRPr="00600F7A" w:rsidTr="000D6E1C">
        <w:trPr>
          <w:trHeight w:val="73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деятельности в летний период»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0D6E1C">
        <w:trPr>
          <w:trHeight w:val="473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доврачебной помощи при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несчастных случаях»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350A54" w:rsidRPr="00600F7A" w:rsidTr="000D6E1C">
        <w:trPr>
          <w:trHeight w:val="36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«Предупреждение детского травматизма»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</w:p>
        </w:tc>
      </w:tr>
      <w:tr w:rsidR="00350A54" w:rsidRPr="00600F7A" w:rsidTr="00262A24">
        <w:trPr>
          <w:trHeight w:val="29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pct"/>
            <w:gridSpan w:val="3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совещания</w:t>
            </w:r>
          </w:p>
        </w:tc>
      </w:tr>
      <w:tr w:rsidR="00350A54" w:rsidRPr="00600F7A" w:rsidTr="000D6E1C">
        <w:trPr>
          <w:trHeight w:val="791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«Подготовка ДОУ к летнему оздоровительному периоду»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350A54" w:rsidRPr="00600F7A" w:rsidTr="000D6E1C">
        <w:trPr>
          <w:trHeight w:val="60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«Итоги летней оздоровительной работы ДОУ»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D6E1C" w:rsidRPr="00600F7A" w:rsidTr="000D6E1C">
        <w:trPr>
          <w:trHeight w:val="966"/>
        </w:trPr>
        <w:tc>
          <w:tcPr>
            <w:tcW w:w="276" w:type="pct"/>
            <w:vMerge w:val="restar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pct"/>
            <w:vMerge w:val="restar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Оснащение педагогического  процесса в соответствии с ФГОСДО</w:t>
            </w:r>
          </w:p>
        </w:tc>
        <w:tc>
          <w:tcPr>
            <w:tcW w:w="1851" w:type="pct"/>
          </w:tcPr>
          <w:p w:rsidR="000D6E1C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Оформление летнего стенда</w:t>
            </w:r>
          </w:p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E1C">
              <w:rPr>
                <w:rFonts w:ascii="Times New Roman" w:hAnsi="Times New Roman" w:cs="Times New Roman"/>
                <w:sz w:val="28"/>
                <w:szCs w:val="28"/>
              </w:rPr>
              <w:t>Актуализировать уголок безопасности дорожного движения «Светофор».</w:t>
            </w:r>
          </w:p>
        </w:tc>
        <w:tc>
          <w:tcPr>
            <w:tcW w:w="871" w:type="pct"/>
          </w:tcPr>
          <w:p w:rsidR="000D6E1C" w:rsidRPr="00600F7A" w:rsidRDefault="000D6E1C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 воспитатель</w:t>
            </w:r>
          </w:p>
        </w:tc>
      </w:tr>
      <w:tr w:rsidR="000D6E1C" w:rsidRPr="00600F7A" w:rsidTr="000D6E1C">
        <w:trPr>
          <w:trHeight w:val="660"/>
        </w:trPr>
        <w:tc>
          <w:tcPr>
            <w:tcW w:w="276" w:type="pct"/>
            <w:vMerge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плана, рабочих программ</w:t>
            </w:r>
          </w:p>
        </w:tc>
        <w:tc>
          <w:tcPr>
            <w:tcW w:w="871" w:type="pct"/>
          </w:tcPr>
          <w:p w:rsidR="000D6E1C" w:rsidRPr="00600F7A" w:rsidRDefault="000D6E1C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июль </w:t>
            </w:r>
          </w:p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D6E1C" w:rsidRPr="00600F7A" w:rsidTr="000D6E1C">
        <w:trPr>
          <w:trHeight w:val="1124"/>
        </w:trPr>
        <w:tc>
          <w:tcPr>
            <w:tcW w:w="276" w:type="pct"/>
            <w:vMerge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0D6E1C" w:rsidRPr="00600F7A" w:rsidRDefault="000D6E1C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1153" w:type="pct"/>
          </w:tcPr>
          <w:p w:rsidR="000D6E1C" w:rsidRPr="00600F7A" w:rsidRDefault="000D6E1C" w:rsidP="000D6E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воспитатель, заведующий</w:t>
            </w:r>
          </w:p>
        </w:tc>
      </w:tr>
      <w:tr w:rsidR="000D6E1C" w:rsidRPr="00600F7A" w:rsidTr="000D6E1C">
        <w:trPr>
          <w:trHeight w:val="1124"/>
        </w:trPr>
        <w:tc>
          <w:tcPr>
            <w:tcW w:w="276" w:type="pct"/>
            <w:vMerge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E1C">
              <w:rPr>
                <w:rFonts w:ascii="Times New Roman" w:hAnsi="Times New Roman" w:cs="Times New Roman"/>
                <w:sz w:val="28"/>
                <w:szCs w:val="28"/>
              </w:rPr>
              <w:t>Инструктаж воспитателей «Организация экскурсий и целевых прогулок за пределы ДОУ»</w:t>
            </w:r>
          </w:p>
        </w:tc>
        <w:tc>
          <w:tcPr>
            <w:tcW w:w="871" w:type="pct"/>
          </w:tcPr>
          <w:p w:rsidR="000D6E1C" w:rsidRPr="00600F7A" w:rsidRDefault="000D6E1C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1153" w:type="pc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воспитатель, заведующий</w:t>
            </w:r>
          </w:p>
        </w:tc>
      </w:tr>
      <w:tr w:rsidR="000D6E1C" w:rsidRPr="00600F7A" w:rsidTr="000D6E1C">
        <w:trPr>
          <w:trHeight w:val="1124"/>
        </w:trPr>
        <w:tc>
          <w:tcPr>
            <w:tcW w:w="276" w:type="pct"/>
            <w:vMerge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0D6E1C" w:rsidRPr="000D6E1C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6E1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871" w:type="pct"/>
          </w:tcPr>
          <w:p w:rsidR="000D6E1C" w:rsidRPr="00600F7A" w:rsidRDefault="000D6E1C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1153" w:type="pct"/>
          </w:tcPr>
          <w:p w:rsidR="000D6E1C" w:rsidRPr="00600F7A" w:rsidRDefault="000D6E1C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0A54" w:rsidRPr="00600F7A" w:rsidTr="000D6E1C">
        <w:trPr>
          <w:trHeight w:val="680"/>
        </w:trPr>
        <w:tc>
          <w:tcPr>
            <w:tcW w:w="276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" w:type="pct"/>
            <w:vMerge w:val="restar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</w:t>
            </w: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двигательного режима детей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0D6E1C">
        <w:trPr>
          <w:trHeight w:val="68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занимательной деятельности с детьми в течение дня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0D6E1C">
        <w:trPr>
          <w:trHeight w:val="584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участков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завхоз</w:t>
            </w:r>
          </w:p>
        </w:tc>
      </w:tr>
      <w:tr w:rsidR="00350A54" w:rsidRPr="00600F7A" w:rsidTr="000D6E1C">
        <w:trPr>
          <w:trHeight w:val="550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инструкций по ОТ и ПБ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54" w:rsidRPr="00600F7A" w:rsidTr="000D6E1C">
        <w:trPr>
          <w:trHeight w:val="465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Состояние выносного материала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50A54" w:rsidRPr="00600F7A" w:rsidTr="000D6E1C">
        <w:trPr>
          <w:trHeight w:val="602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приготовления пищи.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350A54" w:rsidRPr="00600F7A" w:rsidTr="000D6E1C">
        <w:trPr>
          <w:trHeight w:val="838"/>
        </w:trPr>
        <w:tc>
          <w:tcPr>
            <w:tcW w:w="276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  <w:vMerge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51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мероприятий в группе. </w:t>
            </w:r>
          </w:p>
        </w:tc>
        <w:tc>
          <w:tcPr>
            <w:tcW w:w="871" w:type="pct"/>
          </w:tcPr>
          <w:p w:rsidR="00350A54" w:rsidRPr="00600F7A" w:rsidRDefault="00350A54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53" w:type="pct"/>
          </w:tcPr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350A54" w:rsidRPr="00600F7A" w:rsidRDefault="00350A54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600F7A" w:rsidRPr="00600F7A" w:rsidRDefault="00600F7A" w:rsidP="00262A24">
      <w:pPr>
        <w:tabs>
          <w:tab w:val="left" w:pos="29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0D6E1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p w:rsidR="00600F7A" w:rsidRPr="00600F7A" w:rsidRDefault="00600F7A" w:rsidP="00262A24">
      <w:pPr>
        <w:pStyle w:val="a5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25"/>
        <w:gridCol w:w="2269"/>
        <w:gridCol w:w="3544"/>
        <w:gridCol w:w="1559"/>
        <w:gridCol w:w="2551"/>
      </w:tblGrid>
      <w:tr w:rsidR="00600F7A" w:rsidRPr="00600F7A" w:rsidTr="00262A24">
        <w:tc>
          <w:tcPr>
            <w:tcW w:w="425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Направления работы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</w:tr>
      <w:tr w:rsidR="00600F7A" w:rsidRPr="00600F7A" w:rsidTr="00262A24">
        <w:trPr>
          <w:trHeight w:val="300"/>
        </w:trPr>
        <w:tc>
          <w:tcPr>
            <w:tcW w:w="425" w:type="dxa"/>
            <w:vMerge w:val="restart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600F7A" w:rsidRPr="00C11758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75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Организация  прогулки.</w:t>
            </w:r>
          </w:p>
        </w:tc>
        <w:tc>
          <w:tcPr>
            <w:tcW w:w="1559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vMerge w:val="restart"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00F7A" w:rsidRPr="00600F7A" w:rsidTr="00262A24">
        <w:trPr>
          <w:trHeight w:val="291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Прием детей на улице.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5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свежем воздухе.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52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по физическому развитию на воздухе: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досуги;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спортивные праздники;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570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288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262A24">
        <w:trPr>
          <w:trHeight w:val="3285"/>
        </w:trPr>
        <w:tc>
          <w:tcPr>
            <w:tcW w:w="425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процедур: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воздушные ванны;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босохождение;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полоскание полости рта кипяченой водой;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топтание по рефлекторным дорожкам;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обливание рук до локтя с постепенным снижением температуры;</w:t>
            </w:r>
          </w:p>
          <w:p w:rsidR="00600F7A" w:rsidRPr="00600F7A" w:rsidRDefault="00600F7A" w:rsidP="00262A2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 сон без маек.</w:t>
            </w:r>
          </w:p>
        </w:tc>
        <w:tc>
          <w:tcPr>
            <w:tcW w:w="1559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0F7A" w:rsidRPr="00600F7A" w:rsidRDefault="00600F7A" w:rsidP="00262A2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F7A" w:rsidRPr="00600F7A" w:rsidRDefault="00600F7A" w:rsidP="00262A2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00F7A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600F7A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1758" w:rsidRDefault="00C11758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262A24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D14F52" w:rsidRDefault="00D14F52" w:rsidP="00D14F52">
      <w:pPr>
        <w:pStyle w:val="a5"/>
        <w:tabs>
          <w:tab w:val="left" w:pos="869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600F7A" w:rsidRDefault="00600F7A" w:rsidP="00D14F52">
      <w:pPr>
        <w:pStyle w:val="a5"/>
        <w:tabs>
          <w:tab w:val="left" w:pos="869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Воспитательно-образовательная деятельность с детьми</w:t>
      </w:r>
    </w:p>
    <w:p w:rsidR="00600F7A" w:rsidRPr="00600F7A" w:rsidRDefault="00600F7A" w:rsidP="00C1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Циклограмма занимательной деятельности с детьми в летний период</w:t>
      </w:r>
    </w:p>
    <w:p w:rsidR="00600F7A" w:rsidRPr="00600F7A" w:rsidRDefault="00600F7A" w:rsidP="00C1175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1215"/>
        <w:gridCol w:w="4314"/>
        <w:gridCol w:w="4819"/>
      </w:tblGrid>
      <w:tr w:rsidR="00600F7A" w:rsidRPr="00600F7A" w:rsidTr="00EA0A84">
        <w:tc>
          <w:tcPr>
            <w:tcW w:w="1215" w:type="dxa"/>
            <w:vMerge w:val="restart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133" w:type="dxa"/>
            <w:gridSpan w:val="2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деятельность с детьми, время</w:t>
            </w:r>
          </w:p>
        </w:tc>
      </w:tr>
      <w:tr w:rsidR="00600F7A" w:rsidRPr="00600F7A" w:rsidTr="00EA0A84">
        <w:tc>
          <w:tcPr>
            <w:tcW w:w="1215" w:type="dxa"/>
            <w:vMerge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9.00 - Физическое развитие (закрепление ОВД);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9.30 - Художественно-эстетическое развитие (рисование/лепка)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15.30 - Организация подражательных игр, игр – имитаций и др.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(изо)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Речевое развитие (речевые 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Художественно-эстетическое развитие (пение, слушание муз.произведений, танцевально-ритмические движения)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Театрализованная деятельность (разные виды театров по возрасту)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(речь)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Математическое развитие (дидактические игры)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9.30 – Физическое развитие (подвижные игры) </w:t>
            </w: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Региональный компонент (природа участка, погода, достопримечательности ближайшего окружения)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16.00 – свободная деятельность, индивидуальная работа (математика, логика)</w:t>
            </w:r>
          </w:p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Художественно-эстетическое развитие (пение, слушание муз.произведений, танцевально-ритмические движения)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Совместная театрализованная деятельность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Совместная деятельность (экология, опытно-экспериментальная деятельность) 16.00 – свободная деятельность, индивидуальная работа (пение, танцевально-ритмические движения)</w:t>
            </w:r>
          </w:p>
        </w:tc>
      </w:tr>
      <w:tr w:rsidR="00600F7A" w:rsidRPr="00600F7A" w:rsidTr="00EA0A84">
        <w:trPr>
          <w:cantSplit/>
          <w:trHeight w:val="1134"/>
        </w:trPr>
        <w:tc>
          <w:tcPr>
            <w:tcW w:w="1215" w:type="dxa"/>
            <w:textDirection w:val="btLr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4" w:type="dxa"/>
          </w:tcPr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9.00 – Конструктивно – модельная деятельность (конструкторы, пазлы, мозаики, природный, бросовый материал  и т.д.) 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9.30 – Физическое развитие (досуг)</w:t>
            </w:r>
          </w:p>
          <w:p w:rsidR="00600F7A" w:rsidRPr="00600F7A" w:rsidRDefault="00600F7A" w:rsidP="00262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00F7A" w:rsidRPr="00600F7A" w:rsidRDefault="00600F7A" w:rsidP="00262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15.30 – развлечение чередуется по направлениям развития ребенка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Социально-коммуникативное (люди, семья, детский сад, труд)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Познавательное (математика, мир природы, эксперименты, региональный компонент)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>Речевое (по произведениям, изучаемым детьми)</w:t>
            </w:r>
          </w:p>
          <w:p w:rsidR="00600F7A" w:rsidRPr="00600F7A" w:rsidRDefault="00600F7A" w:rsidP="00262A24">
            <w:pPr>
              <w:pStyle w:val="a4"/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 w:rsidRPr="00600F7A">
              <w:rPr>
                <w:sz w:val="28"/>
                <w:szCs w:val="28"/>
              </w:rPr>
              <w:t xml:space="preserve">Художественно-эстетическое (изо, музо) </w:t>
            </w:r>
          </w:p>
        </w:tc>
      </w:tr>
    </w:tbl>
    <w:p w:rsidR="00600F7A" w:rsidRDefault="00600F7A" w:rsidP="00D14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lastRenderedPageBreak/>
        <w:t>Праздники и развлечения</w:t>
      </w:r>
    </w:p>
    <w:p w:rsidR="00C11758" w:rsidRPr="00600F7A" w:rsidRDefault="00C11758" w:rsidP="00262A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567" w:type="dxa"/>
        <w:tblLook w:val="04A0"/>
      </w:tblPr>
      <w:tblGrid>
        <w:gridCol w:w="1026"/>
        <w:gridCol w:w="3649"/>
        <w:gridCol w:w="2822"/>
        <w:gridCol w:w="2817"/>
      </w:tblGrid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«Когда семья вместе, так и душа на месте»</w:t>
            </w:r>
          </w:p>
        </w:tc>
        <w:tc>
          <w:tcPr>
            <w:tcW w:w="2835" w:type="dxa"/>
          </w:tcPr>
          <w:p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«По дорогам сказок»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00F7A" w:rsidRDefault="00900116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</w:t>
            </w:r>
            <w:r w:rsidR="00C11758">
              <w:rPr>
                <w:rFonts w:ascii="Times New Roman" w:hAnsi="Times New Roman" w:cs="Times New Roman"/>
                <w:sz w:val="28"/>
                <w:szCs w:val="28"/>
              </w:rPr>
              <w:t>ая программа «Мы живем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0116" w:rsidRPr="00600F7A" w:rsidRDefault="00900116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Развлекательно-познавательная программа «Перекресток»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«В гости к Лесовичку»</w:t>
            </w: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«Профессия моих родителей»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835" w:type="dxa"/>
          </w:tcPr>
          <w:p w:rsidR="00600F7A" w:rsidRPr="00600F7A" w:rsidRDefault="00A02FEF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«Если скажут слово Родина…»</w:t>
            </w: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«Знаем и любим свой край»</w:t>
            </w:r>
          </w:p>
        </w:tc>
        <w:tc>
          <w:tcPr>
            <w:tcW w:w="2835" w:type="dxa"/>
          </w:tcPr>
          <w:p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«Осторожно огонь!»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015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цветов»</w:t>
            </w:r>
          </w:p>
        </w:tc>
      </w:tr>
      <w:tr w:rsidR="00600F7A" w:rsidRPr="00600F7A" w:rsidTr="00EA0A84">
        <w:trPr>
          <w:trHeight w:val="325"/>
        </w:trPr>
        <w:tc>
          <w:tcPr>
            <w:tcW w:w="959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00F7A" w:rsidRPr="00600F7A" w:rsidRDefault="00FA0150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0F7A"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600F7A" w:rsidRPr="00600F7A" w:rsidRDefault="00600F7A" w:rsidP="00C11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1758">
              <w:rPr>
                <w:rFonts w:ascii="Times New Roman" w:hAnsi="Times New Roman" w:cs="Times New Roman"/>
                <w:sz w:val="28"/>
                <w:szCs w:val="28"/>
              </w:rPr>
              <w:t>Родиной</w:t>
            </w: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 я горжусь!»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600F7A" w:rsidRPr="00600F7A" w:rsidRDefault="00600F7A" w:rsidP="0026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F7A">
              <w:rPr>
                <w:rFonts w:ascii="Times New Roman" w:hAnsi="Times New Roman" w:cs="Times New Roman"/>
                <w:sz w:val="28"/>
                <w:szCs w:val="28"/>
              </w:rPr>
              <w:t>«До свидания, лето»</w:t>
            </w:r>
          </w:p>
        </w:tc>
      </w:tr>
    </w:tbl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58" w:rsidRDefault="00C11758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52" w:rsidRDefault="00D14F52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F7A" w:rsidRPr="00600F7A" w:rsidRDefault="00600F7A" w:rsidP="00EA0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A">
        <w:rPr>
          <w:rFonts w:ascii="Times New Roman" w:hAnsi="Times New Roman" w:cs="Times New Roman"/>
          <w:b/>
          <w:sz w:val="28"/>
          <w:szCs w:val="28"/>
        </w:rPr>
        <w:t>Перспективное планирование мероприятий с детьми</w:t>
      </w:r>
    </w:p>
    <w:p w:rsidR="00600F7A" w:rsidRPr="00600F7A" w:rsidRDefault="00600F7A" w:rsidP="00262A2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2835"/>
        <w:gridCol w:w="2835"/>
        <w:gridCol w:w="1950"/>
      </w:tblGrid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дружбы и добра»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i/>
                <w:sz w:val="24"/>
                <w:szCs w:val="24"/>
              </w:rPr>
              <w:t>Тема дня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950" w:type="dxa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386199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4C02" w:rsidRPr="002B5415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F7A" w:rsidRPr="002B5415" w:rsidRDefault="00C04C02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аттракционы, рисунки на асфальте и др.</w:t>
            </w:r>
          </w:p>
        </w:tc>
        <w:tc>
          <w:tcPr>
            <w:tcW w:w="1950" w:type="dxa"/>
            <w:vMerge w:val="restart"/>
          </w:tcPr>
          <w:p w:rsidR="00600F7A" w:rsidRPr="002B5415" w:rsidRDefault="00386199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386199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2.06 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Добрые дела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Оказание помощи окружающим. Беседа с детьми о результате помощи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386199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3.06 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Дружба крепкая не сломается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дружбе, добрых делах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B950BA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живу в </w:t>
            </w:r>
            <w:r w:rsidR="00B950BA"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Амурской области</w:t>
            </w: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386199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</w:p>
          <w:p w:rsidR="00600F7A" w:rsidRPr="002B5415" w:rsidRDefault="00386199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Шимановск. Что это? Символика 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 с изображением памятных мест в городе.</w:t>
            </w:r>
          </w:p>
          <w:p w:rsid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Рисование по замыслу (оформление коллективного альбома).</w:t>
            </w:r>
          </w:p>
          <w:p w:rsidR="00600F7A" w:rsidRPr="002B5415" w:rsidRDefault="00600F7A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Беседы, объяснение, рассматривание </w:t>
            </w:r>
            <w:r w:rsidR="00C86774" w:rsidRPr="002B5415">
              <w:rPr>
                <w:rFonts w:ascii="Times New Roman" w:hAnsi="Times New Roman" w:cs="Times New Roman"/>
                <w:sz w:val="24"/>
                <w:szCs w:val="24"/>
              </w:rPr>
              <w:t>презентаций, фотопортретов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, фотоальбомов, видеофильмов, прослушивание песен о 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>Шимановске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Создание вместе с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детьми демонстрационного наглядного материала (альбомы, буклеты, дидактические игры и т.д.)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 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F7A" w:rsidRPr="002B5415" w:rsidRDefault="00386199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C1175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Шимановск</w:t>
            </w:r>
          </w:p>
          <w:p w:rsidR="00600F7A" w:rsidRDefault="00142455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чем слави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тся.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 - беседа «Где мы живём?»                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«Мой город»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краткая история возникновения герба города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заучивание стихотворения  «О чем рассказывает герб»</w:t>
            </w:r>
          </w:p>
          <w:p w:rsidR="000D6E1C" w:rsidRPr="002B5415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 xml:space="preserve">-складывание мозаики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 герб»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386199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Непосредственно – образовательная деятельность: «Мой любимый детский сад»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Экскурсия по детскому саду и знакомство с трудом сотрудников.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Беседа о важности труда всех людей, работающих в детском саду.</w:t>
            </w:r>
          </w:p>
          <w:p w:rsidR="00600F7A" w:rsidRPr="002B5415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Выставка детских рисунков на тему  «Мой любимый детский сад».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  <w:p w:rsidR="00600F7A" w:rsidRPr="002B5415" w:rsidRDefault="00386199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Непосредственно – образовательная деятельность: Беседа «Улица, на которой я живу».</w:t>
            </w:r>
          </w:p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 «Улицы нашего города»</w:t>
            </w:r>
          </w:p>
          <w:p w:rsidR="00600F7A" w:rsidRPr="002B5415" w:rsidRDefault="00950683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 аппликации «Мой дом»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C86774">
        <w:trPr>
          <w:trHeight w:val="273"/>
        </w:trPr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1.Познавательный досуг</w:t>
            </w:r>
          </w:p>
          <w:p w:rsidR="00600F7A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«Дошколята путешествуют по 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F7A" w:rsidRPr="002B5415" w:rsidRDefault="000D6E1C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«Мой город»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2. Выставка дидактических пособий по теме (педагоги)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D6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– образовательная деятельность: «Русская береза – символ Родины моей»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чтение стихов о березе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 «С какого дерева листочек»</w:t>
            </w:r>
          </w:p>
          <w:p w:rsidR="00600F7A" w:rsidRPr="002B5415" w:rsidRDefault="000D6E1C" w:rsidP="000D6E1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рисование русской березы красками</w:t>
            </w:r>
          </w:p>
        </w:tc>
        <w:tc>
          <w:tcPr>
            <w:tcW w:w="2835" w:type="dxa"/>
          </w:tcPr>
          <w:p w:rsidR="00600F7A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недели, выявление знаний</w:t>
            </w:r>
          </w:p>
          <w:p w:rsidR="000D6E1C" w:rsidRPr="002B5415" w:rsidRDefault="000D6E1C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C117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«Профессии </w:t>
            </w:r>
            <w:r w:rsidR="00C11758"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Шимановска</w:t>
            </w: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Понедельник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386199" w:rsidRPr="002B54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  <w:r w:rsidRPr="002B54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.06.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выходной</w:t>
            </w:r>
          </w:p>
        </w:tc>
        <w:tc>
          <w:tcPr>
            <w:tcW w:w="2835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чтение произведений, обыгрывание сюжетов, дидактические игры, рисование и др.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нужны, все профессии важны»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Какие бывают профессии?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«Кем быть?»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- беседа с детьми «Кем работают родители? Кем хотите стать, когда вырастите?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по теме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детских рисунков  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«Чем пахнут ремесла?»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 по теме, направленные на обогащение знаний о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 родного края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дидактических игр (словесных, настольно-печатных) для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и закрепления знаний по теме.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rPr>
          <w:trHeight w:val="3074"/>
        </w:trPr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 – самая нужная»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«Профессии»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сюжетно-ролевых игр с учетом темы, обогащение игрового опыта детей новыми ролями, сюжетными линиями</w:t>
            </w:r>
          </w:p>
        </w:tc>
        <w:tc>
          <w:tcPr>
            <w:tcW w:w="1950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родного края»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Прислушайтесь, кругом насекомые.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Рисование «Насекомые, которых я встретил на нашем участке»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Игры- перевоплощения «Если бы я стал(а) бабочкой, муравьем, жуком и т.д.?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Беседы о насекомых, поиск насекомых на участке,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Рисование, игры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Цветы на нашей клумбе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(садовые цветы) 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Экскурсия по цветникам ДОУ, уход за цветами, заучивание названий цветов, составление описательных рассказов, заучивание стихов о цветах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Деревья нашего участка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Рассматриваем и называем деревья, играем в игры по теме, рисуем (делаем аппликации) деревья, стихи, загадки о деревьях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199" w:rsidRPr="002B5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Птицы поют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Слушание пения птиц, наблюдение за поведением птиц, игры-имитации, стихи и песни о птицах.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E25" w:rsidRPr="002B5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Мы природе помогаем 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«Экологический десант» </w:t>
            </w:r>
          </w:p>
        </w:tc>
        <w:tc>
          <w:tcPr>
            <w:tcW w:w="1950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95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Шимановск </w:t>
            </w: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в творчестве и искусстве»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E25" w:rsidRPr="002B5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C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Народные промыслы Рисуем на камнях</w:t>
            </w:r>
          </w:p>
        </w:tc>
        <w:tc>
          <w:tcPr>
            <w:tcW w:w="2835" w:type="dxa"/>
            <w:vMerge w:val="restart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народными промыслами, писателями, поэтами, художниками.</w:t>
            </w:r>
          </w:p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Лепка, рисование, </w:t>
            </w:r>
          </w:p>
          <w:p w:rsidR="00600F7A" w:rsidRPr="002B5415" w:rsidRDefault="00600F7A" w:rsidP="0014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достопримечательностей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педагоги 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E25" w:rsidRPr="002B5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C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>Приамурья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AC6E25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835" w:type="dxa"/>
          </w:tcPr>
          <w:p w:rsidR="00600F7A" w:rsidRPr="002B5415" w:rsidRDefault="00600F7A" w:rsidP="00C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и поэты 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>Приамурья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</w:p>
          <w:p w:rsidR="00600F7A" w:rsidRPr="002B5415" w:rsidRDefault="00AC6E25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835" w:type="dxa"/>
          </w:tcPr>
          <w:p w:rsidR="00600F7A" w:rsidRPr="002B5415" w:rsidRDefault="00600F7A" w:rsidP="00C1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>Приамурья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в моей семье 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600F7A" w:rsidRPr="002B5415" w:rsidRDefault="00AC6E25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Шимановском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я горжусь!»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«Это все моя малая Родина»,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4A47E8" w:rsidRPr="002B5415" w:rsidRDefault="004A47E8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C11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11758"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Шимановск</w:t>
            </w: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дружная семья»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00F7A" w:rsidRPr="002B5415" w:rsidRDefault="004A47E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– мой дом, моя семья!»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на темы «Семья – это значит мы вместе», «Неразлучная семья взрослые и дети», «Когда я буду большой»</w:t>
            </w:r>
          </w:p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Непосредственно – образовательная деятельность: «Моя семья»</w:t>
            </w:r>
          </w:p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 Рассказы детей о членах семьи.</w:t>
            </w:r>
          </w:p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«Моя семья»</w:t>
            </w:r>
          </w:p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 Рисование на тему «Моя семья»</w:t>
            </w:r>
          </w:p>
          <w:p w:rsidR="00C86774" w:rsidRPr="002B5415" w:rsidRDefault="00950683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«Моя семья»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Петр и Феврония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Беседы о семьях детей, показать важность семьи для ребенка и важность ребенка в семье, что его мама и папа любят, заботятся о нем и он в сою очередь должен уважать родителей.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к пониманию значимости труда семьи для процветания 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семейного творчества «Моя семья – за 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83" w:rsidRDefault="00950683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83" w:rsidRDefault="00950683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Чтение (просмотр муль</w:t>
            </w:r>
            <w:r w:rsidR="00B950BA" w:rsidRPr="002B54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фильма) «Сказ о Петре и Февронии»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F7A" w:rsidRPr="002B5415" w:rsidRDefault="004A47E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Семь – Я. История возникновения праздника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Рассказывание, беседа, просмотр мультфильма, аппликация «Ромашка» для родителей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A47E8" w:rsidRPr="002B5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«Символ праздника – ромашка» 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утренняя встреча родителей, сотрудников, вручение ромашек.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0F7A" w:rsidRPr="002B5415" w:rsidRDefault="004A47E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«Загляните в семейный альбом»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фотографий, беседа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Рисунки семьи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00F7A" w:rsidRPr="002B5415" w:rsidRDefault="004A47E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«Когда семья вместе, так и душа   на месте»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Музыкально-литературное развлечение, посвященное Дню Любви, </w:t>
            </w:r>
            <w:r w:rsidRPr="002B5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Семьи и Верности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(с родителями)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«Осторожный пешеход»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транспорта</w:t>
            </w:r>
          </w:p>
        </w:tc>
        <w:tc>
          <w:tcPr>
            <w:tcW w:w="2835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беседы, разучивание художественных произведений по теме, проигрывание проблемных ситуаций, изучение схем движения на проезжей части и др.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День пассажира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День пешехода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День инспектора ГИБДД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«Перекресток»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Развлечение, повторение изученного ранее</w:t>
            </w:r>
          </w:p>
        </w:tc>
        <w:tc>
          <w:tcPr>
            <w:tcW w:w="1950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C1175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за сильный и здоровый </w:t>
            </w:r>
            <w:r w:rsidR="00C11758"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День веселых мячиков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Выставка мячей, игры с мячами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Веселимся с обручами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Игры и упражнения с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обручам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Со скакалкой я скачу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Выставка скакалок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Игры и упражнения с обручами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Кто быстрее?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бегом и ходьбой,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спортивных игр 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50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лето» (ПБ)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.07 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Пожар в лесу </w:t>
            </w:r>
          </w:p>
        </w:tc>
        <w:tc>
          <w:tcPr>
            <w:tcW w:w="2835" w:type="dxa"/>
            <w:vMerge w:val="restart"/>
          </w:tcPr>
          <w:p w:rsidR="002B5415" w:rsidRPr="002B5415" w:rsidRDefault="002B5415" w:rsidP="002B5415">
            <w:pPr>
              <w:shd w:val="clear" w:color="auto" w:fill="FFFFFF"/>
              <w:ind w:right="142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«Что нужно делать при пожаре» Задачи: 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правила безопасности при пожаре.</w:t>
            </w:r>
          </w:p>
          <w:p w:rsidR="002B5415" w:rsidRPr="002B5415" w:rsidRDefault="002B5415" w:rsidP="002B5415">
            <w:pPr>
              <w:shd w:val="clear" w:color="auto" w:fill="FFFFFF"/>
              <w:ind w:right="142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произведения С. Я. Маршака «Пожар» Задачи: 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внимательно слушать произведение, отвечать на вопросы воспитателя.</w:t>
            </w:r>
          </w:p>
          <w:p w:rsidR="002B5415" w:rsidRPr="002B5415" w:rsidRDefault="002B5415" w:rsidP="002B5415">
            <w:pPr>
              <w:shd w:val="clear" w:color="auto" w:fill="FFFFFF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Рисование «Маленькая спичка – большая беда». Задачи: 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том, что может произойти, если брать спички детям.</w:t>
            </w:r>
          </w:p>
          <w:p w:rsidR="002B5415" w:rsidRPr="002B5415" w:rsidRDefault="002B5415" w:rsidP="002B541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Задачи: </w:t>
            </w:r>
            <w:r w:rsidRPr="002B54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 игровой форме формировать и закреплять правила </w:t>
            </w:r>
            <w:r w:rsidRPr="002B54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дорожной и пожарной безопасности, безопасности в природе и на водоеме. Расширять знания о светофоре. Развивать чувство ответственности за свое поведение на улице, за выполнение ПДД и пожарной безопасности. Закреплять правила поведения в общественном транспорте, в лесу.</w:t>
            </w:r>
          </w:p>
          <w:p w:rsidR="002B5415" w:rsidRPr="002B5415" w:rsidRDefault="002B5415" w:rsidP="002B541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иллюстраций: «Осторожно, ядовитые насекомые!</w:t>
            </w:r>
          </w:p>
          <w:p w:rsidR="002B5415" w:rsidRPr="002B5415" w:rsidRDefault="002B5415" w:rsidP="002B541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 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ядовитыми насекомыми и рассмотреть их на иллюстрациях</w:t>
            </w: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B5415" w:rsidRPr="002B5415" w:rsidRDefault="002B5415" w:rsidP="002B541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Худ. -эстетическое развитие (лепка) «Осторожно! Ядовитые грибы и ягоды» Задачи: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умение определять ядовитые грибы и ягоды и их слепить из пластилина.</w:t>
            </w:r>
          </w:p>
          <w:p w:rsidR="002B5415" w:rsidRPr="002B5415" w:rsidRDefault="002B5415" w:rsidP="00D14F52">
            <w:pPr>
              <w:shd w:val="clear" w:color="auto" w:fill="FFFFFF" w:themeFill="background1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«Не каждый встречный друг сердечный»</w:t>
            </w:r>
          </w:p>
          <w:p w:rsidR="002B5415" w:rsidRPr="002B5415" w:rsidRDefault="002B5415" w:rsidP="00D14F52">
            <w:pPr>
              <w:shd w:val="clear" w:color="auto" w:fill="FFFFFF" w:themeFill="background1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Задачи:  знакомство с правилами поведения при общении с незнакомцами</w:t>
            </w:r>
          </w:p>
          <w:p w:rsidR="002B5415" w:rsidRPr="002B5415" w:rsidRDefault="002B5415" w:rsidP="00D14F52">
            <w:pPr>
              <w:shd w:val="clear" w:color="auto" w:fill="FFFFFF" w:themeFill="background1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Чтение. А.С.Пушкин «Сказка о мертвой царевне и семи богатырях» Задачи: 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подвести к мысли о личной безопасности в доме.</w:t>
            </w:r>
          </w:p>
          <w:p w:rsidR="002B5415" w:rsidRPr="002B5415" w:rsidRDefault="002B5415" w:rsidP="002B541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Беседа «Правила поведения в общественном транспорте»</w:t>
            </w:r>
          </w:p>
          <w:p w:rsidR="002B5415" w:rsidRPr="002B5415" w:rsidRDefault="002B5415" w:rsidP="002B541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Задачи:</w:t>
            </w:r>
            <w:r w:rsidRPr="002B54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знакомить детей с правилами поведения в </w:t>
            </w:r>
            <w:r w:rsidRPr="002B54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общественном транспорте, закреплять понятия «водитель», «пешеход» и «пассажир».</w:t>
            </w:r>
          </w:p>
          <w:p w:rsidR="002B5415" w:rsidRPr="002B5415" w:rsidRDefault="002B5415" w:rsidP="002B541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Дидактическая игра «Угадай транспорт»</w:t>
            </w:r>
          </w:p>
          <w:p w:rsidR="002B5415" w:rsidRPr="002B5415" w:rsidRDefault="002B5415" w:rsidP="002B541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Задачи:</w:t>
            </w:r>
            <w:r w:rsidRPr="002B54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закреплять представления детей о транспорте, умению описанию (загадке) узнавать предметы; развивать смекалку, быстроту мышления и речевую активность.</w:t>
            </w:r>
          </w:p>
          <w:p w:rsidR="002B5415" w:rsidRPr="002B5415" w:rsidRDefault="002B5415" w:rsidP="002B541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Чтение "Пассажир" А. Дорохов</w:t>
            </w:r>
          </w:p>
          <w:p w:rsidR="00600F7A" w:rsidRPr="002B5415" w:rsidRDefault="002B5415" w:rsidP="002B541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Задачи:</w:t>
            </w:r>
            <w:r w:rsidRPr="002B54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познакомить детей с содержанием произведения, повторить правила поведения в общественном транспорте.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педагоги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воде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Ой, меня укусила оса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«Осторожно! Ядовитые растения»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«Буратино просит помощи»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Дети учат Буратино, чему научились за неделю.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сказки»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Наши любимые сказки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сказок, с использованием театра, иллюстраций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Рисуем сказки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Рисование сказок, составление альбомов, книжек-малышек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Сказочные загадки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прочитанным</w:t>
            </w:r>
            <w:r w:rsidR="00C11758"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2E1A4F" w:rsidRPr="002B541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Играем сказки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Обыгрывание сюжетов сказок с помощью различных видов театра</w:t>
            </w: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600F7A" w:rsidRPr="002B5415" w:rsidRDefault="002E1A4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950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«Дары леса»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600F7A" w:rsidRPr="002B5415" w:rsidRDefault="009F15A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2835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Рассматривание, беседа, рассказ, дидактические игры, заучивание стихов, загадок, рисование.</w:t>
            </w:r>
          </w:p>
        </w:tc>
        <w:tc>
          <w:tcPr>
            <w:tcW w:w="1950" w:type="dxa"/>
            <w:vMerge w:val="restart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0F7A" w:rsidRPr="002B5415" w:rsidRDefault="009F15A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00F7A" w:rsidRPr="002B5415" w:rsidRDefault="009F15A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F7A"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15AA"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 и кустарники</w:t>
            </w:r>
          </w:p>
        </w:tc>
        <w:tc>
          <w:tcPr>
            <w:tcW w:w="2835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7A" w:rsidRPr="002B5415" w:rsidTr="00386199">
        <w:tc>
          <w:tcPr>
            <w:tcW w:w="2127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5AA"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«В гости к Лесовичку»</w:t>
            </w:r>
          </w:p>
        </w:tc>
        <w:tc>
          <w:tcPr>
            <w:tcW w:w="2835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1950" w:type="dxa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600F7A" w:rsidRPr="002B5415" w:rsidTr="00386199">
        <w:tc>
          <w:tcPr>
            <w:tcW w:w="9747" w:type="dxa"/>
            <w:gridSpan w:val="4"/>
          </w:tcPr>
          <w:p w:rsidR="00600F7A" w:rsidRPr="002B5415" w:rsidRDefault="00600F7A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«Я живу в России»</w:t>
            </w: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835" w:type="dxa"/>
          </w:tcPr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Проект  «Моя родина - Россия»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мультимедийная презентация «Символы России»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мультимедийная презентация «Природа России»</w:t>
            </w:r>
          </w:p>
          <w:p w:rsidR="000D6E1C" w:rsidRPr="000D6E1C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 рассматривание кукол в национальных костюмах</w:t>
            </w:r>
          </w:p>
          <w:p w:rsidR="00A02FEF" w:rsidRPr="002B5415" w:rsidRDefault="000D6E1C" w:rsidP="000D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E1C">
              <w:rPr>
                <w:rFonts w:ascii="Times New Roman" w:hAnsi="Times New Roman" w:cs="Times New Roman"/>
                <w:sz w:val="24"/>
                <w:szCs w:val="24"/>
              </w:rPr>
              <w:t>- коллаж на тему «Моя Родина»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Беседа, рассматривание иллюстраций</w:t>
            </w:r>
          </w:p>
        </w:tc>
        <w:tc>
          <w:tcPr>
            <w:tcW w:w="1950" w:type="dxa"/>
            <w:vMerge w:val="restart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Народная мудрость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Чтение сказок народов России в соответствии с программой и возрастом детей.</w:t>
            </w:r>
          </w:p>
        </w:tc>
        <w:tc>
          <w:tcPr>
            <w:tcW w:w="1950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Дружный хоровод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хороводных игр</w:t>
            </w:r>
          </w:p>
        </w:tc>
        <w:tc>
          <w:tcPr>
            <w:tcW w:w="1950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Сядем рядком, да поговорим ладком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</w:t>
            </w:r>
          </w:p>
        </w:tc>
        <w:tc>
          <w:tcPr>
            <w:tcW w:w="1950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«Если скажут слово Родина…»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</w:p>
        </w:tc>
        <w:tc>
          <w:tcPr>
            <w:tcW w:w="1950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835" w:type="dxa"/>
          </w:tcPr>
          <w:p w:rsidR="00A02FEF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День флага России</w:t>
            </w:r>
          </w:p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Непосредственно – образовательная деятельность: «Государственный флаг РФ»</w:t>
            </w:r>
          </w:p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-беседа о флагах</w:t>
            </w:r>
          </w:p>
          <w:p w:rsidR="00950683" w:rsidRPr="00950683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 просмотр картинки государственного флага.</w:t>
            </w:r>
          </w:p>
          <w:p w:rsidR="00950683" w:rsidRPr="002B5415" w:rsidRDefault="00950683" w:rsidP="0095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83">
              <w:rPr>
                <w:rFonts w:ascii="Times New Roman" w:hAnsi="Times New Roman" w:cs="Times New Roman"/>
                <w:sz w:val="24"/>
                <w:szCs w:val="24"/>
              </w:rPr>
              <w:t>- аппликация флага из ленточек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Рассматривание, рассказ, разъяснение, рисование, аппликация и др.</w:t>
            </w:r>
          </w:p>
        </w:tc>
        <w:tc>
          <w:tcPr>
            <w:tcW w:w="1950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AA" w:rsidRPr="002B5415" w:rsidTr="00386199">
        <w:tc>
          <w:tcPr>
            <w:tcW w:w="9747" w:type="dxa"/>
            <w:gridSpan w:val="4"/>
          </w:tcPr>
          <w:p w:rsidR="009F15AA" w:rsidRPr="002B5415" w:rsidRDefault="009F15AA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цветов»</w:t>
            </w: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A78" w:rsidRPr="002B5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Цветы луга</w:t>
            </w:r>
            <w:r w:rsidR="00AC5A78"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и леса</w:t>
            </w:r>
          </w:p>
        </w:tc>
        <w:tc>
          <w:tcPr>
            <w:tcW w:w="2835" w:type="dxa"/>
            <w:vMerge w:val="restart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Рассматривание, рисование, дидактические игры, заучивание стихов.</w:t>
            </w:r>
          </w:p>
        </w:tc>
        <w:tc>
          <w:tcPr>
            <w:tcW w:w="1950" w:type="dxa"/>
            <w:vMerge w:val="restart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A78" w:rsidRPr="002B5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A02FEF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Цветы сада</w:t>
            </w:r>
          </w:p>
        </w:tc>
        <w:tc>
          <w:tcPr>
            <w:tcW w:w="2835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EF" w:rsidRPr="002B5415" w:rsidTr="00386199">
        <w:tc>
          <w:tcPr>
            <w:tcW w:w="2127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5A78" w:rsidRPr="002B5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835" w:type="dxa"/>
          </w:tcPr>
          <w:p w:rsidR="00A02FEF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Праздник цветов</w:t>
            </w:r>
          </w:p>
        </w:tc>
        <w:tc>
          <w:tcPr>
            <w:tcW w:w="2835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EF" w:rsidRPr="002B5415" w:rsidTr="00386199">
        <w:tc>
          <w:tcPr>
            <w:tcW w:w="2127" w:type="dxa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02FEF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2835" w:type="dxa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Цветочный магазин</w:t>
            </w:r>
          </w:p>
        </w:tc>
        <w:tc>
          <w:tcPr>
            <w:tcW w:w="2835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FEF" w:rsidRPr="002B5415" w:rsidTr="00386199">
        <w:tc>
          <w:tcPr>
            <w:tcW w:w="9747" w:type="dxa"/>
            <w:gridSpan w:val="4"/>
          </w:tcPr>
          <w:p w:rsidR="00A02FEF" w:rsidRPr="002B5415" w:rsidRDefault="00A02FEF" w:rsidP="00262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 с летом»</w:t>
            </w:r>
          </w:p>
        </w:tc>
      </w:tr>
      <w:tr w:rsidR="00AC5A78" w:rsidRPr="002B5415" w:rsidTr="00386199">
        <w:tc>
          <w:tcPr>
            <w:tcW w:w="2127" w:type="dxa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835" w:type="dxa"/>
            <w:vMerge w:val="restart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игровой программе </w:t>
            </w:r>
          </w:p>
        </w:tc>
        <w:tc>
          <w:tcPr>
            <w:tcW w:w="2835" w:type="dxa"/>
            <w:vMerge w:val="restart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игр.</w:t>
            </w:r>
          </w:p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Беседы, просмотр презентаций и т.д.</w:t>
            </w:r>
          </w:p>
        </w:tc>
        <w:tc>
          <w:tcPr>
            <w:tcW w:w="1950" w:type="dxa"/>
            <w:vMerge w:val="restart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C5A78" w:rsidRPr="002B5415" w:rsidTr="00386199">
        <w:tc>
          <w:tcPr>
            <w:tcW w:w="2127" w:type="dxa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</w:t>
            </w:r>
          </w:p>
        </w:tc>
        <w:tc>
          <w:tcPr>
            <w:tcW w:w="2835" w:type="dxa"/>
            <w:vMerge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78" w:rsidRPr="002B5415" w:rsidTr="00386199">
        <w:tc>
          <w:tcPr>
            <w:tcW w:w="2127" w:type="dxa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 31.08</w:t>
            </w:r>
          </w:p>
        </w:tc>
        <w:tc>
          <w:tcPr>
            <w:tcW w:w="2835" w:type="dxa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2835" w:type="dxa"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1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50" w:type="dxa"/>
            <w:vMerge/>
          </w:tcPr>
          <w:p w:rsidR="00AC5A78" w:rsidRPr="002B5415" w:rsidRDefault="00AC5A78" w:rsidP="0026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415" w:rsidRDefault="002B5415" w:rsidP="002B5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B5415" w:rsidRPr="002B5415" w:rsidRDefault="002B5415" w:rsidP="002B5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B5415" w:rsidRDefault="002B5415" w:rsidP="002B54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B5415">
        <w:rPr>
          <w:rFonts w:ascii="Times New Roman" w:eastAsia="Times New Roman" w:hAnsi="Times New Roman" w:cs="Times New Roman"/>
          <w:b/>
          <w:color w:val="000000"/>
          <w:sz w:val="28"/>
        </w:rPr>
        <w:t>Работа площадки ПДД в ДОУ.</w:t>
      </w:r>
    </w:p>
    <w:p w:rsidR="002B5415" w:rsidRPr="002B5415" w:rsidRDefault="002B5415" w:rsidP="002B54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tbl>
      <w:tblPr>
        <w:tblW w:w="992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6"/>
        <w:gridCol w:w="3489"/>
        <w:gridCol w:w="3068"/>
      </w:tblGrid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Месяц ,неделя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1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«Пешеход»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Создать условия для закрепления социального опыта детей на практике при выполнении правил ПДД.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 младшие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2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 «Поставь дорожный знак»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различать дорожные знаки, воспитывать внимание, навыки ориентировки в пространстве.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,3неделя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«Мы едем, едем, едем!»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Знакомить с правилами езды на велосипеде. Рассказывать о специально отведенных местах.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4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«Улица города»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Июль, 1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«Наш помощник – пешеходный переход»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Июль,2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«Катание на велосипеде в черте города»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Июль, 3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«Машины на нашей улице»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Старшие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Июль, 4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«Не попади в беду на дороге»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Младшие  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1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«Улица не место для игр»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Август,2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«Зеленый огонек»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3неделя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«Светофор»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Младшие группы</w:t>
            </w:r>
          </w:p>
        </w:tc>
      </w:tr>
      <w:tr w:rsidR="002B5415" w:rsidRPr="002B5415" w:rsidTr="002B5415"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4 неделя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2B5415" w:rsidP="002B5415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«Грузовой транспорт»</w:t>
            </w:r>
          </w:p>
        </w:tc>
        <w:tc>
          <w:tcPr>
            <w:tcW w:w="3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415" w:rsidRPr="002B5415" w:rsidRDefault="00D14F52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группы</w:t>
            </w:r>
          </w:p>
        </w:tc>
      </w:tr>
    </w:tbl>
    <w:p w:rsidR="002B5415" w:rsidRDefault="002B5415" w:rsidP="002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B5415" w:rsidRPr="002B5415" w:rsidRDefault="002B5415" w:rsidP="002B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педагогами</w:t>
      </w:r>
    </w:p>
    <w:p w:rsidR="002B5415" w:rsidRPr="002B5415" w:rsidRDefault="002B5415" w:rsidP="002B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Консультация «Организация движения колоннами»</w:t>
      </w:r>
    </w:p>
    <w:p w:rsidR="002B5415" w:rsidRPr="002B5415" w:rsidRDefault="002B5415" w:rsidP="002B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Подготовка к проведению конкурсов по ПДД для детей</w:t>
      </w:r>
    </w:p>
    <w:p w:rsidR="002B5415" w:rsidRPr="002B5415" w:rsidRDefault="002B5415" w:rsidP="002B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Изготовление игр по ПДД</w:t>
      </w:r>
    </w:p>
    <w:p w:rsidR="002B5415" w:rsidRPr="002B5415" w:rsidRDefault="002B5415" w:rsidP="002B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Приобретение настольно-печатных игр по ПДД</w:t>
      </w:r>
    </w:p>
    <w:p w:rsidR="002B5415" w:rsidRPr="002B5415" w:rsidRDefault="002B5415" w:rsidP="002B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Конкурс уголков по ПДД</w:t>
      </w:r>
    </w:p>
    <w:p w:rsidR="002B5415" w:rsidRPr="002B5415" w:rsidRDefault="002B5415" w:rsidP="002B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Накопительная шкатулка – обмен опытом работы (выставка атрибутов, игр и др. по ПДД)</w:t>
      </w:r>
    </w:p>
    <w:p w:rsidR="002B5415" w:rsidRPr="002B5415" w:rsidRDefault="002B5415" w:rsidP="002B541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родителями</w:t>
      </w:r>
    </w:p>
    <w:p w:rsidR="002B5415" w:rsidRPr="002B5415" w:rsidRDefault="002B5415" w:rsidP="002B54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Консультация для родителей: «Безопасные игры на детской площадке», «Правила езды на велосипеде»</w:t>
      </w:r>
    </w:p>
    <w:p w:rsidR="002B5415" w:rsidRPr="002B5415" w:rsidRDefault="002B5415" w:rsidP="002B54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Рекомендации для родителей: «Светоотражатели - наши друзья на дороге», «Правила перевозки детей в автомобиле»</w:t>
      </w:r>
    </w:p>
    <w:p w:rsidR="002B5415" w:rsidRPr="002B5415" w:rsidRDefault="002B5415" w:rsidP="002B54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Памятки для родителей: «Родитель-водитель, помни!», «В общественном транспорте», «Безопасные шаги на пути к безопасности на дороге»</w:t>
      </w:r>
    </w:p>
    <w:p w:rsidR="002B5415" w:rsidRPr="002B5415" w:rsidRDefault="002B5415" w:rsidP="002B541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2B5415">
        <w:rPr>
          <w:rFonts w:ascii="Times New Roman" w:eastAsia="Times New Roman" w:hAnsi="Times New Roman" w:cs="Times New Roman"/>
          <w:color w:val="000000"/>
          <w:sz w:val="28"/>
        </w:rPr>
        <w:t>Изготовление атрибутов для игр по ПДД\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B5415">
        <w:rPr>
          <w:rFonts w:ascii="Times New Roman" w:eastAsia="Times New Roman" w:hAnsi="Times New Roman" w:cs="Times New Roman"/>
          <w:color w:val="000000"/>
          <w:sz w:val="28"/>
        </w:rPr>
        <w:t>обновление информационного стенда для родителей.</w:t>
      </w:r>
    </w:p>
    <w:p w:rsidR="002B5415" w:rsidRDefault="002B5415" w:rsidP="002B5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2B541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детьми.</w:t>
      </w:r>
    </w:p>
    <w:p w:rsidR="002B5415" w:rsidRPr="002B5415" w:rsidRDefault="002B5415" w:rsidP="002B54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992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4203"/>
        <w:gridCol w:w="4053"/>
      </w:tblGrid>
      <w:tr w:rsidR="002B5415" w:rsidRPr="002B5415" w:rsidTr="002B5415">
        <w:tc>
          <w:tcPr>
            <w:tcW w:w="1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 и материал</w:t>
            </w:r>
          </w:p>
        </w:tc>
      </w:tr>
      <w:tr w:rsidR="002B5415" w:rsidRPr="002B5415" w:rsidTr="002B5415">
        <w:tc>
          <w:tcPr>
            <w:tcW w:w="1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«Мы едем, едем, едем!»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Знакомить с правилами езды на велосипеде. Рассказывать о специально отведенных местах.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дорожными знаками «Велосипедная дорожка», «Пешеходная дорожка», «Езда на велосипеде запрещена»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Д/игра «Поставь дорожный знак»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различать дорожные знаки, воспитывать внимание, навыки ориентировки в пространстве.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«Пешеход»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Создать условия для закрепления социального опыта детей на практике при выполнении правил ПДД. Расширить знания о группах дорожных знаков (предупреждающие, запрещающие, информационно указательные) Воспитывать навыки безопасного поведения на улицах и дорогах.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асфальте «Мы и улица»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формировать у детей навыки безопасного поведения на улицах и дорогах города. Воспитывать сознательное отношение к соблюдению правил дорожного движения, развивать фантазию и творческий потенциал детей в рисунке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«Веселый трамвайчик»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веселые трамвайчики,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не прыгаем как зайчики,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по рельсам ездим дружно.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Эй, садись к нам, кому нужно!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Закрепить умение действовать по сигналу, ориентироваться в пространстве, не наталкиваться друг на друга; развивать внимание; вызывать желание изучать правила дорожного движения.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 "Мой приятель – светофор» С.Прокофьев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закреплять знания о сигналах светофора и о правилах поведения на улице.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«Дорожный знак»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знания детей о дорожных знаках, воспитывать усидчивость и внимание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«Транспорт наших улиц»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развивать у детей навыки лепки из пластилина, приемы работы с ним, учить размещать композицию на небольшом листе картона, закреплять знания детей о транспорте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Набор ситуативных карточек, набор карточек «Дорожные знаки»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карточек «Дорожные знаки»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дорожных знаков, пешеходных дорожек; маски, обозначающие различные виды транспорта; иллюстрации по дорожным знакам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мелки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Обручи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С.Прокофьев «Мой приятель – светофор», иллюстрации по правилам дорожного движения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о дорожных знаках, набор карточек «Дорожные знаки»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Пластилин, картон, карточки-иллюстрации «Транспорт»</w:t>
            </w:r>
          </w:p>
        </w:tc>
      </w:tr>
      <w:tr w:rsidR="002B5415" w:rsidRPr="002B5415" w:rsidTr="002B5415">
        <w:tc>
          <w:tcPr>
            <w:tcW w:w="1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«Правила поведения в общественном транспорте»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знакомить детей с правилами поведения в общественном транспорте, закреплять понятия «водитель», «пешеход» и «пассажир».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«Угадай транспорт»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представления детей о транспорте, умению описанию (загадке) узнавать предметы; развивать смекалку, быстроту мышления и речевую активность.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«Зебра – пешеходный переход»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Закрепить знания о правилах перехода улицы без помощников, 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пешеходном переходе, развивать фантазию, воспитывать аккуратность.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 "Пассажир" А. Дорохов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познакомить детей с содержанием произведения, повторить правила поведения в общественном транспорте.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«Путешествие на автобусе!”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формирование навыков безопасного поведения на дороге.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рождаются опасные ситуации на дороге»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предвидеть опасность, возникающую на улице, и стараться ее избегать.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«Подумай - отгадай»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 C. Михалков «Дядя Степа – милиционер». «Моя улица». «Велосипедист»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детей знакомить с творчеством С. Михалкова, формировать оценочное отношение к героям произведений, развивать умение детей с помощью мимики и жестов, интонации создавать выразительные образы, знакомить с работой милиционера- регулировщика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Иллюстрации по правилам поведения в общественном транспорте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Разрезные картинки «Транспорт»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карандаши, альбом для рисования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Иллюстрация «Пешеходный переход»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Билеты, сумка кондуктора, «деньги», руль, фуражка водителя, стулья для автобуса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 «Ловушки»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Произведение С. Михалкова, иллюстрации по произведению</w:t>
            </w:r>
          </w:p>
        </w:tc>
      </w:tr>
      <w:tr w:rsidR="002B5415" w:rsidRPr="002B5415" w:rsidTr="002B5415">
        <w:tc>
          <w:tcPr>
            <w:tcW w:w="15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«Поучительная сказка «Как у наших у ворот очень важный знак живет»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Закреплять правила дорожного движения, учить применять свои знания на практике. Еще раз объяснить детям, почему необходимо их выполнять.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 "Как неразлучные друзья дорогу переходили" А. Иванов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обобщение и закрепление знаний о правилах безопасного поведения на улице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«Веселый жезл»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 обобщить представление о правилах поведения пешеходов на улице; активизировать знания детей, их речь, память, мышление; воспитывать желание выполнять ПДД в жизни.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«Дорога, транспорт, пешеход, пассажир»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«Дорога!», тот, кто поймал мяч, должен быстро назвать какое-либо слово, связанное с дорогой.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Например: улица, тротуар, обочина и т.д. На слово «Транспорт!» играющий отвечает названием какого-либо транспорта; на слово «Пешеход!» можно ответить – светофор, пешеход и т.д. Затем мяч возвращается регулировщику дорожного движения. Ошибившийся игрок выбывает из игры.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из бросового материала «Автомобили на улице»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Сообщить детям новую информацию о различных видах городского транспорта; научить детей конструировать машины из коробочек различного размера, закреплять умения и навыки аккуратно обклеивать базовую модель цветной или белой бумагой, дополнять базовую модель необходимыми деталями.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 «Службы спасения»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рассказывать о дорожно-транспортных происшествиях и их причинах. Продолжать учить создавать игровую среду, распределять роли. Закреплять профессиональные действия всех участников сюжета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«Дорожному движению – наше уважение»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Закреплять знания детей о правилах дорожного движения, 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дорожных знаках, правилах поведения на улице и в общественном транспорте, совершенствовать навыки подбора нужного цвета и составления оттенков, развивать чувство цвета и композиции, воспитывать устойчивый интерес к изобразительной деятельности.</w:t>
            </w:r>
          </w:p>
        </w:tc>
        <w:tc>
          <w:tcPr>
            <w:tcW w:w="38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Руль (несколько), жезл регулировщика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неразлучные друзья дорогу переходили» А. Иванов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Иллюстрации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Бросовый материал (коробочки), цветная и белая бумага, ножницы, клей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для игры, костюмы для ролей, иллюстрации специального транспорта</w:t>
            </w:r>
          </w:p>
          <w:p w:rsidR="002B5415" w:rsidRPr="002B5415" w:rsidRDefault="002B5415" w:rsidP="002B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карандаши или мелки, альбом для рисования.</w:t>
            </w:r>
          </w:p>
          <w:p w:rsidR="002B5415" w:rsidRPr="002B5415" w:rsidRDefault="002B5415" w:rsidP="002B54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Иллюстрации по правилам </w:t>
            </w:r>
            <w:r w:rsidRPr="002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</w:t>
            </w:r>
          </w:p>
        </w:tc>
      </w:tr>
    </w:tbl>
    <w:p w:rsidR="004B4540" w:rsidRDefault="004B4540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1C" w:rsidRDefault="000D6E1C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1C" w:rsidRDefault="000D6E1C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1C" w:rsidRDefault="000D6E1C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E1C" w:rsidRPr="00600F7A" w:rsidRDefault="000D6E1C" w:rsidP="00262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6E1C" w:rsidRPr="00600F7A" w:rsidSect="00262A2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EB" w:rsidRDefault="004B79EB" w:rsidP="00D14F52">
      <w:pPr>
        <w:pStyle w:val="a5"/>
      </w:pPr>
      <w:r>
        <w:separator/>
      </w:r>
    </w:p>
  </w:endnote>
  <w:endnote w:type="continuationSeparator" w:id="1">
    <w:p w:rsidR="004B79EB" w:rsidRDefault="004B79EB" w:rsidP="00D14F52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669"/>
      <w:docPartObj>
        <w:docPartGallery w:val="Page Numbers (Bottom of Page)"/>
        <w:docPartUnique/>
      </w:docPartObj>
    </w:sdtPr>
    <w:sdtContent>
      <w:p w:rsidR="00D14F52" w:rsidRDefault="00D14F52">
        <w:pPr>
          <w:pStyle w:val="ad"/>
          <w:jc w:val="right"/>
        </w:pPr>
        <w:fldSimple w:instr=" PAGE   \* MERGEFORMAT ">
          <w:r w:rsidR="00142455">
            <w:rPr>
              <w:noProof/>
            </w:rPr>
            <w:t>21</w:t>
          </w:r>
        </w:fldSimple>
      </w:p>
    </w:sdtContent>
  </w:sdt>
  <w:p w:rsidR="00D14F52" w:rsidRDefault="00D14F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EB" w:rsidRDefault="004B79EB" w:rsidP="00D14F52">
      <w:pPr>
        <w:pStyle w:val="a5"/>
      </w:pPr>
      <w:r>
        <w:separator/>
      </w:r>
    </w:p>
  </w:footnote>
  <w:footnote w:type="continuationSeparator" w:id="1">
    <w:p w:rsidR="004B79EB" w:rsidRDefault="004B79EB" w:rsidP="00D14F52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9DC"/>
    <w:multiLevelType w:val="multilevel"/>
    <w:tmpl w:val="2E0C02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9D8"/>
    <w:multiLevelType w:val="multilevel"/>
    <w:tmpl w:val="454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B43A2"/>
    <w:multiLevelType w:val="multilevel"/>
    <w:tmpl w:val="B48E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74D90"/>
    <w:multiLevelType w:val="hybridMultilevel"/>
    <w:tmpl w:val="B184843E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45C"/>
    <w:multiLevelType w:val="multilevel"/>
    <w:tmpl w:val="0CA0B8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F267A"/>
    <w:multiLevelType w:val="multilevel"/>
    <w:tmpl w:val="A2B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025D"/>
    <w:multiLevelType w:val="hybridMultilevel"/>
    <w:tmpl w:val="9DC2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A85"/>
    <w:multiLevelType w:val="multilevel"/>
    <w:tmpl w:val="3E0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571F0"/>
    <w:multiLevelType w:val="hybridMultilevel"/>
    <w:tmpl w:val="9A0666E2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338C"/>
    <w:multiLevelType w:val="hybridMultilevel"/>
    <w:tmpl w:val="71CAC0D0"/>
    <w:lvl w:ilvl="0" w:tplc="9D9E2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030E0"/>
    <w:multiLevelType w:val="hybridMultilevel"/>
    <w:tmpl w:val="74324336"/>
    <w:lvl w:ilvl="0" w:tplc="D01C5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0575E"/>
    <w:multiLevelType w:val="hybridMultilevel"/>
    <w:tmpl w:val="93E41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64274E"/>
    <w:multiLevelType w:val="hybridMultilevel"/>
    <w:tmpl w:val="16922E94"/>
    <w:lvl w:ilvl="0" w:tplc="9D9E2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AE15A0"/>
    <w:multiLevelType w:val="multilevel"/>
    <w:tmpl w:val="355C6B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CD33DD"/>
    <w:multiLevelType w:val="multilevel"/>
    <w:tmpl w:val="B8B2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F7A"/>
    <w:rsid w:val="00074687"/>
    <w:rsid w:val="000D6E1C"/>
    <w:rsid w:val="00142455"/>
    <w:rsid w:val="001C2ADC"/>
    <w:rsid w:val="001C55C9"/>
    <w:rsid w:val="00262A24"/>
    <w:rsid w:val="002B5415"/>
    <w:rsid w:val="002E1A4F"/>
    <w:rsid w:val="00350A54"/>
    <w:rsid w:val="00386199"/>
    <w:rsid w:val="00430CAA"/>
    <w:rsid w:val="004A47E8"/>
    <w:rsid w:val="004B4540"/>
    <w:rsid w:val="004B79EB"/>
    <w:rsid w:val="00600F7A"/>
    <w:rsid w:val="00900116"/>
    <w:rsid w:val="00950683"/>
    <w:rsid w:val="009F15AA"/>
    <w:rsid w:val="00A02FEF"/>
    <w:rsid w:val="00AC5A78"/>
    <w:rsid w:val="00AC6E25"/>
    <w:rsid w:val="00B950BA"/>
    <w:rsid w:val="00C04C02"/>
    <w:rsid w:val="00C11758"/>
    <w:rsid w:val="00C8207A"/>
    <w:rsid w:val="00C86774"/>
    <w:rsid w:val="00D14F52"/>
    <w:rsid w:val="00D261F3"/>
    <w:rsid w:val="00EA0A84"/>
    <w:rsid w:val="00F84EC0"/>
    <w:rsid w:val="00FA0150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F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600F7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0F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7A"/>
    <w:rPr>
      <w:rFonts w:ascii="Tahoma" w:eastAsia="Times New Roman" w:hAnsi="Tahoma" w:cs="Tahoma"/>
      <w:sz w:val="16"/>
      <w:szCs w:val="16"/>
    </w:rPr>
  </w:style>
  <w:style w:type="paragraph" w:customStyle="1" w:styleId="c24">
    <w:name w:val="c24"/>
    <w:basedOn w:val="a"/>
    <w:rsid w:val="002B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5415"/>
  </w:style>
  <w:style w:type="paragraph" w:customStyle="1" w:styleId="c2">
    <w:name w:val="c2"/>
    <w:basedOn w:val="a"/>
    <w:rsid w:val="002B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2B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B5415"/>
  </w:style>
  <w:style w:type="paragraph" w:customStyle="1" w:styleId="c26">
    <w:name w:val="c26"/>
    <w:basedOn w:val="a"/>
    <w:rsid w:val="002B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B5415"/>
  </w:style>
  <w:style w:type="paragraph" w:customStyle="1" w:styleId="c10">
    <w:name w:val="c10"/>
    <w:basedOn w:val="a"/>
    <w:rsid w:val="002B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B5415"/>
  </w:style>
  <w:style w:type="character" w:customStyle="1" w:styleId="c15">
    <w:name w:val="c15"/>
    <w:basedOn w:val="a0"/>
    <w:rsid w:val="002B5415"/>
  </w:style>
  <w:style w:type="paragraph" w:styleId="a8">
    <w:name w:val="Normal (Web)"/>
    <w:basedOn w:val="a"/>
    <w:uiPriority w:val="99"/>
    <w:semiHidden/>
    <w:unhideWhenUsed/>
    <w:rsid w:val="000D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0D6E1C"/>
    <w:rPr>
      <w:i/>
      <w:iCs/>
    </w:rPr>
  </w:style>
  <w:style w:type="character" w:styleId="aa">
    <w:name w:val="Strong"/>
    <w:basedOn w:val="a0"/>
    <w:uiPriority w:val="22"/>
    <w:qFormat/>
    <w:rsid w:val="000D6E1C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1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14F52"/>
  </w:style>
  <w:style w:type="paragraph" w:styleId="ad">
    <w:name w:val="footer"/>
    <w:basedOn w:val="a"/>
    <w:link w:val="ae"/>
    <w:uiPriority w:val="99"/>
    <w:unhideWhenUsed/>
    <w:rsid w:val="00D1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2022-05-24T01:08:00Z</dcterms:created>
  <dcterms:modified xsi:type="dcterms:W3CDTF">2022-06-06T00:40:00Z</dcterms:modified>
</cp:coreProperties>
</file>